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BD" w:rsidRPr="007108BD" w:rsidRDefault="007108BD" w:rsidP="00FF01C1">
      <w:pPr>
        <w:pStyle w:val="Heading1"/>
        <w:spacing w:after="0"/>
        <w:jc w:val="center"/>
        <w:rPr>
          <w:rFonts w:cs="Arial"/>
          <w:b/>
          <w:bCs/>
          <w:noProof/>
          <w:sz w:val="44"/>
          <w:szCs w:val="24"/>
          <w:lang w:eastAsia="en-US"/>
        </w:rPr>
      </w:pPr>
      <w:r w:rsidRPr="007108BD">
        <w:rPr>
          <w:rFonts w:cs="Arial"/>
          <w:b/>
          <w:bCs/>
          <w:noProof/>
          <w:sz w:val="44"/>
          <w:szCs w:val="24"/>
          <w:lang w:eastAsia="en-US"/>
        </w:rPr>
        <w:t>Randwick Scout Group</w:t>
      </w:r>
    </w:p>
    <w:p w:rsidR="007108BD" w:rsidRPr="007108BD" w:rsidRDefault="007108BD" w:rsidP="00FF01C1">
      <w:pPr>
        <w:jc w:val="center"/>
        <w:rPr>
          <w:rFonts w:cs="Arial"/>
        </w:rPr>
      </w:pPr>
      <w:r w:rsidRPr="007108BD">
        <w:rPr>
          <w:rFonts w:cs="Arial"/>
          <w:i/>
        </w:rPr>
        <w:t xml:space="preserve">HQ. Townsend, </w:t>
      </w:r>
      <w:smartTag w:uri="urn:schemas-microsoft-com:office:smarttags" w:element="place">
        <w:smartTag w:uri="urn:schemas-microsoft-com:office:smarttags" w:element="City">
          <w:r w:rsidRPr="007108BD">
            <w:rPr>
              <w:rFonts w:cs="Arial"/>
              <w:i/>
            </w:rPr>
            <w:t>Randwick</w:t>
          </w:r>
        </w:smartTag>
      </w:smartTag>
      <w:r w:rsidRPr="007108BD">
        <w:rPr>
          <w:rFonts w:cs="Arial"/>
          <w:i/>
        </w:rPr>
        <w:t>, STROUD, Glos. GL5 4RY</w:t>
      </w:r>
      <w:r w:rsidRPr="007108BD">
        <w:rPr>
          <w:rFonts w:cs="Arial"/>
          <w:i/>
          <w:iCs/>
        </w:rPr>
        <w:t xml:space="preserve"> </w:t>
      </w:r>
      <w:r w:rsidRPr="007108BD">
        <w:rPr>
          <w:rFonts w:cs="Arial"/>
          <w:noProof/>
          <w:lang w:eastAsia="en-GB"/>
        </w:rPr>
        <w:drawing>
          <wp:anchor distT="0" distB="0" distL="114300" distR="114300" simplePos="0" relativeHeight="251662336" behindDoc="0" locked="0" layoutInCell="1" allowOverlap="1">
            <wp:simplePos x="0" y="0"/>
            <wp:positionH relativeFrom="column">
              <wp:posOffset>5572760</wp:posOffset>
            </wp:positionH>
            <wp:positionV relativeFrom="paragraph">
              <wp:posOffset>-389255</wp:posOffset>
            </wp:positionV>
            <wp:extent cx="1165225" cy="810895"/>
            <wp:effectExtent l="19050" t="0" r="0" b="0"/>
            <wp:wrapSquare wrapText="bothSides"/>
            <wp:docPr id="12" name="Picture 4" descr="320x224-blac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20x224-black-on-white"/>
                    <pic:cNvPicPr>
                      <a:picLocks noChangeAspect="1" noChangeArrowheads="1"/>
                    </pic:cNvPicPr>
                  </pic:nvPicPr>
                  <pic:blipFill>
                    <a:blip r:embed="rId7" cstate="print"/>
                    <a:srcRect/>
                    <a:stretch>
                      <a:fillRect/>
                    </a:stretch>
                  </pic:blipFill>
                  <pic:spPr bwMode="auto">
                    <a:xfrm>
                      <a:off x="0" y="0"/>
                      <a:ext cx="1165225" cy="810895"/>
                    </a:xfrm>
                    <a:prstGeom prst="rect">
                      <a:avLst/>
                    </a:prstGeom>
                    <a:noFill/>
                    <a:ln w="9525">
                      <a:noFill/>
                      <a:miter lim="800000"/>
                      <a:headEnd/>
                      <a:tailEnd/>
                    </a:ln>
                  </pic:spPr>
                </pic:pic>
              </a:graphicData>
            </a:graphic>
          </wp:anchor>
        </w:drawing>
      </w:r>
      <w:r w:rsidRPr="007108BD">
        <w:rPr>
          <w:rFonts w:cs="Arial"/>
          <w:noProof/>
          <w:lang w:eastAsia="en-GB"/>
        </w:rPr>
        <w:drawing>
          <wp:anchor distT="0" distB="0" distL="114300" distR="114300" simplePos="0" relativeHeight="251661312" behindDoc="1" locked="0" layoutInCell="1" allowOverlap="1">
            <wp:simplePos x="0" y="0"/>
            <wp:positionH relativeFrom="column">
              <wp:posOffset>22860</wp:posOffset>
            </wp:positionH>
            <wp:positionV relativeFrom="paragraph">
              <wp:posOffset>-341630</wp:posOffset>
            </wp:positionV>
            <wp:extent cx="1165225" cy="810895"/>
            <wp:effectExtent l="19050" t="0" r="0" b="0"/>
            <wp:wrapTight wrapText="bothSides">
              <wp:wrapPolygon edited="0">
                <wp:start x="-353" y="0"/>
                <wp:lineTo x="-353" y="21312"/>
                <wp:lineTo x="21541" y="21312"/>
                <wp:lineTo x="21541" y="0"/>
                <wp:lineTo x="-353" y="0"/>
              </wp:wrapPolygon>
            </wp:wrapTight>
            <wp:docPr id="10" name="Picture 4" descr="320x224-black-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20x224-black-on-white"/>
                    <pic:cNvPicPr>
                      <a:picLocks noChangeAspect="1" noChangeArrowheads="1"/>
                    </pic:cNvPicPr>
                  </pic:nvPicPr>
                  <pic:blipFill>
                    <a:blip r:embed="rId7" cstate="print"/>
                    <a:srcRect/>
                    <a:stretch>
                      <a:fillRect/>
                    </a:stretch>
                  </pic:blipFill>
                  <pic:spPr bwMode="auto">
                    <a:xfrm>
                      <a:off x="0" y="0"/>
                      <a:ext cx="1165225" cy="810895"/>
                    </a:xfrm>
                    <a:prstGeom prst="rect">
                      <a:avLst/>
                    </a:prstGeom>
                    <a:noFill/>
                    <a:ln w="9525">
                      <a:noFill/>
                      <a:miter lim="800000"/>
                      <a:headEnd/>
                      <a:tailEnd/>
                    </a:ln>
                  </pic:spPr>
                </pic:pic>
              </a:graphicData>
            </a:graphic>
          </wp:anchor>
        </w:drawing>
      </w:r>
      <w:hyperlink r:id="rId8" w:history="1">
        <w:r w:rsidRPr="007108BD">
          <w:rPr>
            <w:rStyle w:val="Hyperlink"/>
            <w:rFonts w:cs="Arial"/>
          </w:rPr>
          <w:t>www.randwickscouts.org.uk</w:t>
        </w:r>
      </w:hyperlink>
    </w:p>
    <w:p w:rsidR="007108BD" w:rsidRPr="007108BD" w:rsidRDefault="007108BD" w:rsidP="00FF01C1">
      <w:pPr>
        <w:pStyle w:val="BodyText"/>
        <w:rPr>
          <w:rFonts w:cs="Arial"/>
          <w:szCs w:val="21"/>
        </w:rPr>
      </w:pPr>
    </w:p>
    <w:p w:rsidR="002C4CC0" w:rsidRPr="002C4CC0" w:rsidRDefault="002C4CC0" w:rsidP="00FF01C1">
      <w:pPr>
        <w:jc w:val="center"/>
        <w:rPr>
          <w:rFonts w:cs="Arial"/>
          <w:b/>
        </w:rPr>
      </w:pPr>
    </w:p>
    <w:p w:rsidR="007108BD" w:rsidRPr="00FF01C1" w:rsidRDefault="007108BD" w:rsidP="00FF01C1">
      <w:pPr>
        <w:jc w:val="center"/>
        <w:rPr>
          <w:rFonts w:cs="Arial"/>
          <w:b/>
          <w:sz w:val="40"/>
          <w:szCs w:val="40"/>
        </w:rPr>
      </w:pPr>
      <w:r w:rsidRPr="00FF01C1">
        <w:rPr>
          <w:rFonts w:cs="Arial"/>
          <w:b/>
          <w:sz w:val="40"/>
          <w:szCs w:val="40"/>
        </w:rPr>
        <w:t>HQ BOOKING: TERMS AND CONDITIONS OF HIRE</w:t>
      </w:r>
    </w:p>
    <w:p w:rsidR="002C4CC0" w:rsidRDefault="002C4CC0" w:rsidP="00115696">
      <w:pPr>
        <w:pStyle w:val="Heading1"/>
        <w:spacing w:after="0"/>
        <w:jc w:val="right"/>
        <w:rPr>
          <w:rFonts w:cs="Arial"/>
          <w:sz w:val="20"/>
        </w:rPr>
      </w:pPr>
    </w:p>
    <w:p w:rsidR="009C219D" w:rsidRPr="00DF5870" w:rsidRDefault="009C219D" w:rsidP="00115696">
      <w:pPr>
        <w:pStyle w:val="Heading1"/>
        <w:spacing w:after="0"/>
        <w:jc w:val="right"/>
        <w:rPr>
          <w:rFonts w:cs="Arial"/>
          <w:sz w:val="20"/>
        </w:rPr>
      </w:pPr>
      <w:r w:rsidRPr="00DF5870">
        <w:rPr>
          <w:rFonts w:cs="Arial"/>
          <w:sz w:val="20"/>
        </w:rPr>
        <w:t xml:space="preserve"> </w:t>
      </w:r>
      <w:r w:rsidR="0014651E">
        <w:rPr>
          <w:rFonts w:cs="Arial"/>
          <w:sz w:val="20"/>
        </w:rPr>
        <w:t xml:space="preserve">Edition </w:t>
      </w:r>
      <w:r w:rsidR="00623ACA">
        <w:rPr>
          <w:rFonts w:cs="Arial"/>
          <w:sz w:val="20"/>
        </w:rPr>
        <w:t>5</w:t>
      </w:r>
      <w:r w:rsidR="00F8757B">
        <w:rPr>
          <w:rFonts w:cs="Arial"/>
          <w:sz w:val="20"/>
        </w:rPr>
        <w:t>:</w:t>
      </w:r>
      <w:r w:rsidR="00115696">
        <w:rPr>
          <w:rFonts w:cs="Arial"/>
          <w:sz w:val="20"/>
        </w:rPr>
        <w:t xml:space="preserve"> </w:t>
      </w:r>
      <w:r w:rsidR="00F8757B">
        <w:rPr>
          <w:rFonts w:cs="Arial"/>
          <w:sz w:val="20"/>
        </w:rPr>
        <w:t xml:space="preserve">September </w:t>
      </w:r>
      <w:r w:rsidR="00623ACA">
        <w:rPr>
          <w:rFonts w:cs="Arial"/>
          <w:sz w:val="20"/>
        </w:rPr>
        <w:t>2016</w:t>
      </w:r>
    </w:p>
    <w:p w:rsidR="007108BD" w:rsidRPr="00174A30" w:rsidRDefault="007108BD" w:rsidP="00DF5870">
      <w:pPr>
        <w:pStyle w:val="Title"/>
        <w:spacing w:after="120"/>
        <w:ind w:left="-360" w:firstLine="360"/>
        <w:jc w:val="both"/>
        <w:rPr>
          <w:rFonts w:cs="Arial"/>
          <w:u w:val="single"/>
        </w:rPr>
      </w:pPr>
      <w:r w:rsidRPr="00174A30">
        <w:rPr>
          <w:rFonts w:cs="Arial"/>
          <w:u w:val="single"/>
        </w:rPr>
        <w:t>Definitions</w:t>
      </w:r>
    </w:p>
    <w:p w:rsidR="0062632F" w:rsidRPr="00FF01C1" w:rsidRDefault="0062632F" w:rsidP="00FF01C1">
      <w:pPr>
        <w:pStyle w:val="Title"/>
        <w:ind w:left="-360" w:firstLine="360"/>
        <w:jc w:val="both"/>
        <w:rPr>
          <w:rFonts w:cs="Arial"/>
          <w:b w:val="0"/>
          <w:sz w:val="20"/>
          <w:szCs w:val="20"/>
        </w:rPr>
      </w:pPr>
      <w:r w:rsidRPr="00FF01C1">
        <w:rPr>
          <w:rFonts w:cs="Arial"/>
          <w:b w:val="0"/>
          <w:sz w:val="20"/>
          <w:szCs w:val="20"/>
        </w:rPr>
        <w:t xml:space="preserve">Randwick Scout Group </w:t>
      </w:r>
      <w:r w:rsidR="007108BD" w:rsidRPr="00FF01C1">
        <w:rPr>
          <w:rFonts w:cs="Arial"/>
          <w:b w:val="0"/>
          <w:sz w:val="20"/>
          <w:szCs w:val="20"/>
        </w:rPr>
        <w:t>referred to as ‘RSG’ throughout this document.</w:t>
      </w:r>
    </w:p>
    <w:p w:rsidR="007108BD" w:rsidRPr="00FF01C1" w:rsidRDefault="007108BD" w:rsidP="00FF01C1">
      <w:pPr>
        <w:pStyle w:val="Title"/>
        <w:ind w:left="-360" w:firstLine="360"/>
        <w:jc w:val="both"/>
        <w:rPr>
          <w:rFonts w:cs="Arial"/>
          <w:b w:val="0"/>
          <w:sz w:val="20"/>
          <w:szCs w:val="20"/>
        </w:rPr>
      </w:pPr>
      <w:r w:rsidRPr="00FF01C1">
        <w:rPr>
          <w:rFonts w:cs="Arial"/>
          <w:b w:val="0"/>
          <w:sz w:val="20"/>
          <w:szCs w:val="20"/>
        </w:rPr>
        <w:t xml:space="preserve">The ‘hirer’ </w:t>
      </w:r>
      <w:r w:rsidR="007D6642" w:rsidRPr="00FF01C1">
        <w:rPr>
          <w:rFonts w:cs="Arial"/>
          <w:b w:val="0"/>
          <w:sz w:val="20"/>
          <w:szCs w:val="20"/>
        </w:rPr>
        <w:t>is the individual who signed the booking form.</w:t>
      </w:r>
    </w:p>
    <w:p w:rsidR="0084650E" w:rsidRDefault="0084650E" w:rsidP="00FF01C1">
      <w:pPr>
        <w:pStyle w:val="Title"/>
        <w:ind w:left="-360" w:firstLine="360"/>
        <w:jc w:val="both"/>
        <w:rPr>
          <w:rFonts w:cs="Arial"/>
          <w:b w:val="0"/>
          <w:sz w:val="20"/>
          <w:szCs w:val="20"/>
        </w:rPr>
      </w:pPr>
      <w:r w:rsidRPr="00FF01C1">
        <w:rPr>
          <w:rFonts w:cs="Arial"/>
          <w:b w:val="0"/>
          <w:sz w:val="20"/>
          <w:szCs w:val="20"/>
        </w:rPr>
        <w:t>The ‘premises’ is the RSG HQ building located at the address above.</w:t>
      </w:r>
    </w:p>
    <w:p w:rsidR="002C4CC0" w:rsidRDefault="002C4CC0" w:rsidP="00FF01C1">
      <w:pPr>
        <w:pStyle w:val="Title"/>
        <w:ind w:left="-360" w:firstLine="360"/>
        <w:jc w:val="both"/>
        <w:rPr>
          <w:rFonts w:cs="Arial"/>
          <w:b w:val="0"/>
          <w:sz w:val="20"/>
          <w:szCs w:val="20"/>
        </w:rPr>
      </w:pPr>
    </w:p>
    <w:p w:rsidR="002C4CC0" w:rsidRDefault="002C4CC0" w:rsidP="002C4CC0">
      <w:pPr>
        <w:jc w:val="both"/>
        <w:rPr>
          <w:rFonts w:cs="Arial"/>
          <w:sz w:val="20"/>
          <w:szCs w:val="20"/>
        </w:rPr>
      </w:pPr>
      <w:r w:rsidRPr="002C4CC0">
        <w:rPr>
          <w:rFonts w:cs="Arial"/>
          <w:sz w:val="20"/>
          <w:szCs w:val="20"/>
        </w:rPr>
        <w:t xml:space="preserve">Specifically, hiring RSG HQ building entitles the hirer to the use of the main hall, kitchen, </w:t>
      </w:r>
      <w:r w:rsidR="00174A30">
        <w:rPr>
          <w:rFonts w:cs="Arial"/>
          <w:sz w:val="20"/>
          <w:szCs w:val="20"/>
        </w:rPr>
        <w:t xml:space="preserve">entrance hall, </w:t>
      </w:r>
      <w:r w:rsidRPr="002C4CC0">
        <w:rPr>
          <w:rFonts w:cs="Arial"/>
          <w:sz w:val="20"/>
          <w:szCs w:val="20"/>
        </w:rPr>
        <w:t>toilets</w:t>
      </w:r>
      <w:r w:rsidR="00174A30">
        <w:rPr>
          <w:rFonts w:cs="Arial"/>
          <w:sz w:val="20"/>
          <w:szCs w:val="20"/>
        </w:rPr>
        <w:t>, and grounds</w:t>
      </w:r>
      <w:r w:rsidRPr="002C4CC0">
        <w:rPr>
          <w:rFonts w:cs="Arial"/>
          <w:sz w:val="20"/>
          <w:szCs w:val="20"/>
        </w:rPr>
        <w:t>.</w:t>
      </w:r>
      <w:r>
        <w:rPr>
          <w:rFonts w:cs="Arial"/>
          <w:sz w:val="20"/>
          <w:szCs w:val="20"/>
        </w:rPr>
        <w:t xml:space="preserve"> It also includes use of cutlery</w:t>
      </w:r>
      <w:r w:rsidR="00174A30">
        <w:rPr>
          <w:rFonts w:cs="Arial"/>
          <w:sz w:val="20"/>
          <w:szCs w:val="20"/>
        </w:rPr>
        <w:t>, crockery and cooking equipment in the HQ kitchen.</w:t>
      </w:r>
      <w:r w:rsidRPr="002C4CC0">
        <w:rPr>
          <w:rFonts w:cs="Arial"/>
          <w:sz w:val="20"/>
          <w:szCs w:val="20"/>
        </w:rPr>
        <w:t xml:space="preserve"> Access is only granted to the boiler room (opposite t</w:t>
      </w:r>
      <w:r w:rsidR="00174A30">
        <w:rPr>
          <w:rFonts w:cs="Arial"/>
          <w:sz w:val="20"/>
          <w:szCs w:val="20"/>
        </w:rPr>
        <w:t>he kitchen, marked “Private”) for</w:t>
      </w:r>
      <w:r w:rsidRPr="002C4CC0">
        <w:rPr>
          <w:rFonts w:cs="Arial"/>
          <w:sz w:val="20"/>
          <w:szCs w:val="20"/>
        </w:rPr>
        <w:t xml:space="preserve"> use </w:t>
      </w:r>
      <w:r w:rsidR="00174A30">
        <w:rPr>
          <w:rFonts w:cs="Arial"/>
          <w:sz w:val="20"/>
          <w:szCs w:val="20"/>
        </w:rPr>
        <w:t xml:space="preserve">of </w:t>
      </w:r>
      <w:r w:rsidRPr="002C4CC0">
        <w:rPr>
          <w:rFonts w:cs="Arial"/>
          <w:sz w:val="20"/>
          <w:szCs w:val="20"/>
        </w:rPr>
        <w:t>the cleaning equipment, snow clearing equipment, and central heating controls located therein. Access is only granted to the store room (through double-d</w:t>
      </w:r>
      <w:r w:rsidR="00174A30">
        <w:rPr>
          <w:rFonts w:cs="Arial"/>
          <w:sz w:val="20"/>
          <w:szCs w:val="20"/>
        </w:rPr>
        <w:t>oors at far end of main hall) for</w:t>
      </w:r>
      <w:r w:rsidRPr="002C4CC0">
        <w:rPr>
          <w:rFonts w:cs="Arial"/>
          <w:sz w:val="20"/>
          <w:szCs w:val="20"/>
        </w:rPr>
        <w:t xml:space="preserve"> use</w:t>
      </w:r>
      <w:r w:rsidR="00174A30">
        <w:rPr>
          <w:rFonts w:cs="Arial"/>
          <w:sz w:val="20"/>
          <w:szCs w:val="20"/>
        </w:rPr>
        <w:t xml:space="preserve"> of</w:t>
      </w:r>
      <w:r w:rsidRPr="002C4CC0">
        <w:rPr>
          <w:rFonts w:cs="Arial"/>
          <w:sz w:val="20"/>
          <w:szCs w:val="20"/>
        </w:rPr>
        <w:t xml:space="preserve"> the tables and chairs</w:t>
      </w:r>
      <w:r w:rsidR="00174A30">
        <w:rPr>
          <w:rFonts w:cs="Arial"/>
          <w:sz w:val="20"/>
          <w:szCs w:val="20"/>
        </w:rPr>
        <w:t xml:space="preserve"> stored at the top of the stairs</w:t>
      </w:r>
      <w:r w:rsidRPr="002C4CC0">
        <w:rPr>
          <w:rFonts w:cs="Arial"/>
          <w:sz w:val="20"/>
          <w:szCs w:val="20"/>
        </w:rPr>
        <w:t xml:space="preserve">. If hirers wish to use any other equipment in the store room </w:t>
      </w:r>
      <w:r w:rsidR="00174A30">
        <w:rPr>
          <w:rFonts w:cs="Arial"/>
          <w:sz w:val="20"/>
          <w:szCs w:val="20"/>
        </w:rPr>
        <w:t xml:space="preserve">(or elsewhere in the building) </w:t>
      </w:r>
      <w:r w:rsidRPr="002C4CC0">
        <w:rPr>
          <w:rFonts w:cs="Arial"/>
          <w:sz w:val="20"/>
          <w:szCs w:val="20"/>
        </w:rPr>
        <w:t xml:space="preserve">belonging to RSG, </w:t>
      </w:r>
      <w:r w:rsidR="00174A30">
        <w:rPr>
          <w:rFonts w:cs="Arial"/>
          <w:sz w:val="20"/>
          <w:szCs w:val="20"/>
        </w:rPr>
        <w:t>they should request to do so when the booking is made. E</w:t>
      </w:r>
      <w:r w:rsidRPr="002C4CC0">
        <w:rPr>
          <w:rFonts w:cs="Arial"/>
          <w:sz w:val="20"/>
          <w:szCs w:val="20"/>
        </w:rPr>
        <w:t xml:space="preserve">xtra charges are likely to be levied. </w:t>
      </w:r>
    </w:p>
    <w:p w:rsidR="00174A30" w:rsidRDefault="00174A30" w:rsidP="002C4CC0">
      <w:pPr>
        <w:jc w:val="both"/>
        <w:rPr>
          <w:rFonts w:cs="Arial"/>
          <w:sz w:val="20"/>
          <w:szCs w:val="20"/>
        </w:rPr>
      </w:pPr>
    </w:p>
    <w:p w:rsidR="00174A30" w:rsidRPr="00174A30" w:rsidRDefault="00174A30" w:rsidP="002C4CC0">
      <w:pPr>
        <w:jc w:val="both"/>
        <w:rPr>
          <w:rFonts w:cs="Arial"/>
          <w:b/>
          <w:u w:val="single"/>
        </w:rPr>
      </w:pPr>
      <w:r w:rsidRPr="00174A30">
        <w:rPr>
          <w:rFonts w:cs="Arial"/>
          <w:b/>
          <w:u w:val="single"/>
        </w:rPr>
        <w:t>Terms of Hire</w:t>
      </w:r>
    </w:p>
    <w:p w:rsidR="00174A30" w:rsidRDefault="00174A30" w:rsidP="002C4CC0">
      <w:pPr>
        <w:jc w:val="both"/>
        <w:rPr>
          <w:rFonts w:cs="Arial"/>
          <w:sz w:val="20"/>
          <w:szCs w:val="20"/>
        </w:rPr>
      </w:pPr>
    </w:p>
    <w:p w:rsidR="00174A30" w:rsidRPr="00FF01C1" w:rsidRDefault="00174A30" w:rsidP="00174A30">
      <w:pPr>
        <w:tabs>
          <w:tab w:val="left" w:pos="360"/>
        </w:tabs>
        <w:spacing w:after="120"/>
        <w:jc w:val="both"/>
        <w:rPr>
          <w:rFonts w:cs="Arial"/>
          <w:sz w:val="20"/>
          <w:szCs w:val="20"/>
          <w:u w:val="single"/>
        </w:rPr>
      </w:pPr>
      <w:r w:rsidRPr="00FF01C1">
        <w:rPr>
          <w:rFonts w:cs="Arial"/>
          <w:b/>
          <w:sz w:val="20"/>
          <w:szCs w:val="20"/>
          <w:u w:val="single"/>
        </w:rPr>
        <w:t>Charges</w:t>
      </w:r>
    </w:p>
    <w:p w:rsidR="00174A30" w:rsidRPr="00FF01C1" w:rsidRDefault="00174A30" w:rsidP="00174A30">
      <w:pPr>
        <w:tabs>
          <w:tab w:val="left" w:pos="360"/>
        </w:tabs>
        <w:jc w:val="both"/>
        <w:rPr>
          <w:rFonts w:cs="Arial"/>
          <w:sz w:val="20"/>
          <w:szCs w:val="20"/>
        </w:rPr>
      </w:pPr>
      <w:r w:rsidRPr="00FF01C1">
        <w:rPr>
          <w:rFonts w:cs="Arial"/>
          <w:sz w:val="20"/>
          <w:szCs w:val="20"/>
        </w:rPr>
        <w:t>The charge for the hire of HQ is £10 per hour for individual’s private use and £15 per hour for commercial use.  Setting up/putting away time will be included in the hire time.</w:t>
      </w:r>
    </w:p>
    <w:p w:rsidR="00174A30" w:rsidRPr="00FF01C1" w:rsidRDefault="00174A30" w:rsidP="00174A30">
      <w:pPr>
        <w:tabs>
          <w:tab w:val="left" w:pos="360"/>
        </w:tabs>
        <w:jc w:val="both"/>
        <w:rPr>
          <w:rFonts w:cs="Arial"/>
          <w:sz w:val="20"/>
          <w:szCs w:val="20"/>
        </w:rPr>
      </w:pPr>
    </w:p>
    <w:p w:rsidR="00174A30" w:rsidRPr="00FF01C1" w:rsidRDefault="00174A30" w:rsidP="00174A30">
      <w:pPr>
        <w:tabs>
          <w:tab w:val="left" w:pos="360"/>
        </w:tabs>
        <w:jc w:val="both"/>
        <w:rPr>
          <w:rFonts w:cs="Arial"/>
          <w:sz w:val="20"/>
          <w:szCs w:val="20"/>
        </w:rPr>
      </w:pPr>
      <w:r>
        <w:rPr>
          <w:rFonts w:cs="Arial"/>
          <w:sz w:val="20"/>
          <w:szCs w:val="20"/>
        </w:rPr>
        <w:t>For non regular (one off) bookings</w:t>
      </w:r>
      <w:r w:rsidRPr="00FF01C1">
        <w:rPr>
          <w:rFonts w:cs="Arial"/>
          <w:sz w:val="20"/>
          <w:szCs w:val="20"/>
        </w:rPr>
        <w:t>, a deposit of £25 is required at the time of booking. This is returnable upon conclusion of the hire period, af</w:t>
      </w:r>
      <w:r>
        <w:rPr>
          <w:rFonts w:cs="Arial"/>
          <w:sz w:val="20"/>
          <w:szCs w:val="20"/>
        </w:rPr>
        <w:t>ter a representative of RSG has</w:t>
      </w:r>
      <w:r w:rsidRPr="00FF01C1">
        <w:rPr>
          <w:rFonts w:cs="Arial"/>
          <w:sz w:val="20"/>
          <w:szCs w:val="20"/>
        </w:rPr>
        <w:t xml:space="preserve"> checked that all conditions have been met.</w:t>
      </w:r>
    </w:p>
    <w:p w:rsidR="00174A30" w:rsidRPr="00FF01C1" w:rsidRDefault="00174A30" w:rsidP="00174A30">
      <w:pPr>
        <w:tabs>
          <w:tab w:val="left" w:pos="360"/>
        </w:tabs>
        <w:jc w:val="both"/>
        <w:rPr>
          <w:rFonts w:cs="Arial"/>
          <w:sz w:val="20"/>
          <w:szCs w:val="20"/>
        </w:rPr>
      </w:pPr>
    </w:p>
    <w:p w:rsidR="00174A30" w:rsidRPr="00FF01C1" w:rsidRDefault="00174A30" w:rsidP="00174A30">
      <w:pPr>
        <w:tabs>
          <w:tab w:val="left" w:pos="360"/>
        </w:tabs>
        <w:jc w:val="both"/>
        <w:rPr>
          <w:rFonts w:cs="Arial"/>
          <w:sz w:val="20"/>
          <w:szCs w:val="20"/>
        </w:rPr>
      </w:pPr>
      <w:r w:rsidRPr="00FF01C1">
        <w:rPr>
          <w:rFonts w:cs="Arial"/>
          <w:sz w:val="20"/>
          <w:szCs w:val="20"/>
        </w:rPr>
        <w:t>All hire charges must be paid before the commencement of the booking and collection of the keys.</w:t>
      </w:r>
    </w:p>
    <w:p w:rsidR="00174A30" w:rsidRPr="00FF01C1" w:rsidRDefault="00174A30" w:rsidP="00174A30">
      <w:pPr>
        <w:tabs>
          <w:tab w:val="left" w:pos="360"/>
        </w:tabs>
        <w:jc w:val="both"/>
        <w:rPr>
          <w:rFonts w:cs="Arial"/>
          <w:sz w:val="20"/>
          <w:szCs w:val="20"/>
        </w:rPr>
      </w:pPr>
    </w:p>
    <w:p w:rsidR="00174A30" w:rsidRPr="00FF01C1" w:rsidRDefault="00174A30" w:rsidP="00174A30">
      <w:pPr>
        <w:tabs>
          <w:tab w:val="left" w:pos="360"/>
        </w:tabs>
        <w:spacing w:after="120"/>
        <w:jc w:val="both"/>
        <w:rPr>
          <w:rFonts w:cs="Arial"/>
          <w:sz w:val="20"/>
          <w:szCs w:val="20"/>
        </w:rPr>
      </w:pPr>
      <w:r w:rsidRPr="00FF01C1">
        <w:rPr>
          <w:rFonts w:cs="Arial"/>
          <w:b/>
          <w:sz w:val="20"/>
          <w:szCs w:val="20"/>
          <w:u w:val="single"/>
        </w:rPr>
        <w:t>Cancellation</w:t>
      </w:r>
    </w:p>
    <w:p w:rsidR="00174A30" w:rsidRPr="00FF01C1" w:rsidRDefault="00174A30" w:rsidP="00174A30">
      <w:pPr>
        <w:jc w:val="both"/>
        <w:rPr>
          <w:rFonts w:cs="Arial"/>
          <w:sz w:val="20"/>
          <w:szCs w:val="20"/>
        </w:rPr>
      </w:pPr>
      <w:r w:rsidRPr="00FF01C1">
        <w:rPr>
          <w:rFonts w:cs="Arial"/>
          <w:sz w:val="20"/>
          <w:szCs w:val="20"/>
        </w:rPr>
        <w:t>RSG reserve</w:t>
      </w:r>
      <w:r>
        <w:rPr>
          <w:rFonts w:cs="Arial"/>
          <w:sz w:val="20"/>
          <w:szCs w:val="20"/>
        </w:rPr>
        <w:t>s</w:t>
      </w:r>
      <w:r w:rsidRPr="00FF01C1">
        <w:rPr>
          <w:rFonts w:cs="Arial"/>
          <w:sz w:val="20"/>
          <w:szCs w:val="20"/>
        </w:rPr>
        <w:t xml:space="preserve"> the right to give notice that specific hire dates otherwise considered booked will not be available in order to accommodate scouting activities or other special requirements of other hirers from time to time. If so, reasonable notice will be given – except in emergency situations</w:t>
      </w:r>
      <w:r>
        <w:rPr>
          <w:rFonts w:cs="Arial"/>
          <w:sz w:val="20"/>
          <w:szCs w:val="20"/>
        </w:rPr>
        <w:t>.</w:t>
      </w:r>
    </w:p>
    <w:p w:rsidR="00174A30" w:rsidRPr="00FF01C1" w:rsidRDefault="00174A30" w:rsidP="00174A30">
      <w:pPr>
        <w:tabs>
          <w:tab w:val="left" w:pos="360"/>
        </w:tabs>
        <w:jc w:val="both"/>
        <w:rPr>
          <w:rFonts w:cs="Arial"/>
          <w:sz w:val="20"/>
          <w:szCs w:val="20"/>
        </w:rPr>
      </w:pPr>
    </w:p>
    <w:p w:rsidR="00174A30" w:rsidRPr="00FF01C1" w:rsidRDefault="00174A30" w:rsidP="00174A30">
      <w:pPr>
        <w:tabs>
          <w:tab w:val="left" w:pos="360"/>
        </w:tabs>
        <w:jc w:val="both"/>
        <w:rPr>
          <w:rFonts w:cs="Arial"/>
          <w:sz w:val="20"/>
          <w:szCs w:val="20"/>
        </w:rPr>
      </w:pPr>
      <w:r w:rsidRPr="00FF01C1">
        <w:rPr>
          <w:rFonts w:cs="Arial"/>
          <w:sz w:val="20"/>
          <w:szCs w:val="20"/>
        </w:rPr>
        <w:t>The hirer may give notice that no hire is required for specific dates within the continuance. The booking deposit is non returnable.</w:t>
      </w:r>
    </w:p>
    <w:p w:rsidR="00174A30" w:rsidRPr="00FF01C1" w:rsidRDefault="00174A30" w:rsidP="00174A30">
      <w:pPr>
        <w:jc w:val="both"/>
        <w:rPr>
          <w:rFonts w:cs="Arial"/>
          <w:sz w:val="20"/>
          <w:szCs w:val="20"/>
        </w:rPr>
      </w:pPr>
    </w:p>
    <w:p w:rsidR="00174A30" w:rsidRPr="00FF01C1" w:rsidRDefault="00174A30" w:rsidP="00174A30">
      <w:pPr>
        <w:spacing w:after="120"/>
        <w:jc w:val="both"/>
        <w:rPr>
          <w:rFonts w:cs="Arial"/>
          <w:sz w:val="20"/>
          <w:szCs w:val="20"/>
        </w:rPr>
      </w:pPr>
      <w:r w:rsidRPr="00FF01C1">
        <w:rPr>
          <w:rFonts w:cs="Arial"/>
          <w:b/>
          <w:sz w:val="20"/>
          <w:szCs w:val="20"/>
          <w:u w:val="single"/>
        </w:rPr>
        <w:t>Keys</w:t>
      </w:r>
    </w:p>
    <w:p w:rsidR="00174A30" w:rsidRPr="00FF01C1" w:rsidRDefault="00174A30" w:rsidP="00174A30">
      <w:pPr>
        <w:jc w:val="both"/>
        <w:rPr>
          <w:rFonts w:cs="Arial"/>
          <w:sz w:val="20"/>
          <w:szCs w:val="20"/>
        </w:rPr>
      </w:pPr>
      <w:r w:rsidRPr="00FF01C1">
        <w:rPr>
          <w:rFonts w:cs="Arial"/>
          <w:sz w:val="20"/>
          <w:szCs w:val="20"/>
        </w:rPr>
        <w:t>Entry keys are for the use of the hirer only they must not be passed on nor copies made.</w:t>
      </w:r>
    </w:p>
    <w:p w:rsidR="00174A30" w:rsidRPr="00FF01C1" w:rsidRDefault="00174A30" w:rsidP="00174A30">
      <w:pPr>
        <w:jc w:val="both"/>
        <w:rPr>
          <w:rFonts w:cs="Arial"/>
          <w:sz w:val="20"/>
          <w:szCs w:val="20"/>
        </w:rPr>
      </w:pPr>
    </w:p>
    <w:p w:rsidR="00174A30" w:rsidRDefault="00174A30" w:rsidP="00174A30">
      <w:pPr>
        <w:jc w:val="both"/>
        <w:rPr>
          <w:rFonts w:cs="Arial"/>
          <w:sz w:val="20"/>
          <w:szCs w:val="20"/>
        </w:rPr>
      </w:pPr>
      <w:r w:rsidRPr="00FF01C1">
        <w:rPr>
          <w:rFonts w:cs="Arial"/>
          <w:sz w:val="20"/>
          <w:szCs w:val="20"/>
        </w:rPr>
        <w:t>The hirer must be present during the agreed period of occupancy.  Responsibility cannot be transferred to another person.</w:t>
      </w:r>
    </w:p>
    <w:p w:rsidR="00174A30" w:rsidRDefault="00174A30" w:rsidP="00174A30">
      <w:pPr>
        <w:jc w:val="both"/>
        <w:rPr>
          <w:rFonts w:cs="Arial"/>
          <w:sz w:val="20"/>
          <w:szCs w:val="20"/>
        </w:rPr>
      </w:pPr>
    </w:p>
    <w:p w:rsidR="00174A30" w:rsidRPr="00FF01C1" w:rsidRDefault="00174A30" w:rsidP="00174A30">
      <w:pPr>
        <w:tabs>
          <w:tab w:val="left" w:pos="360"/>
        </w:tabs>
        <w:jc w:val="both"/>
        <w:rPr>
          <w:rFonts w:cs="Arial"/>
          <w:sz w:val="20"/>
          <w:szCs w:val="20"/>
        </w:rPr>
      </w:pPr>
    </w:p>
    <w:tbl>
      <w:tblPr>
        <w:tblStyle w:val="TableGrid"/>
        <w:tblW w:w="0" w:type="auto"/>
        <w:tblInd w:w="392" w:type="dxa"/>
        <w:tblLook w:val="04A0"/>
      </w:tblPr>
      <w:tblGrid>
        <w:gridCol w:w="9922"/>
      </w:tblGrid>
      <w:tr w:rsidR="00174A30" w:rsidTr="00174A30">
        <w:tc>
          <w:tcPr>
            <w:tcW w:w="9922" w:type="dxa"/>
          </w:tcPr>
          <w:p w:rsidR="00174A30" w:rsidRDefault="00174A30" w:rsidP="00174A30">
            <w:pPr>
              <w:jc w:val="both"/>
              <w:rPr>
                <w:rFonts w:cs="Arial"/>
                <w:b/>
                <w:u w:val="single"/>
              </w:rPr>
            </w:pPr>
            <w:r>
              <w:rPr>
                <w:rFonts w:cs="Arial"/>
                <w:b/>
                <w:u w:val="single"/>
              </w:rPr>
              <w:br w:type="page"/>
            </w:r>
          </w:p>
          <w:p w:rsidR="00174A30" w:rsidRPr="00174A30" w:rsidRDefault="00174A30" w:rsidP="00174A30">
            <w:pPr>
              <w:jc w:val="both"/>
              <w:rPr>
                <w:rFonts w:cs="Arial"/>
                <w:b/>
              </w:rPr>
            </w:pPr>
            <w:r w:rsidRPr="00174A30">
              <w:rPr>
                <w:rFonts w:cs="Arial"/>
                <w:b/>
              </w:rPr>
              <w:t>Hirers are required to agree to all of the conditions laid out in this document before confirmation will be given for use of the premises.  Submission of a signed booking form, deposit or payment for hire is deemed by RSG as acceptance of these conditions by the hirer.</w:t>
            </w:r>
          </w:p>
          <w:p w:rsidR="00174A30" w:rsidRDefault="00174A30">
            <w:pPr>
              <w:rPr>
                <w:rFonts w:cs="Arial"/>
                <w:b/>
                <w:u w:val="single"/>
              </w:rPr>
            </w:pPr>
          </w:p>
        </w:tc>
      </w:tr>
    </w:tbl>
    <w:p w:rsidR="00174A30" w:rsidRDefault="00174A30">
      <w:pPr>
        <w:rPr>
          <w:rFonts w:cs="Arial"/>
          <w:b/>
          <w:u w:val="single"/>
        </w:rPr>
      </w:pPr>
    </w:p>
    <w:p w:rsidR="00174A30" w:rsidRDefault="00174A30">
      <w:pPr>
        <w:rPr>
          <w:rFonts w:cs="Arial"/>
          <w:b/>
          <w:u w:val="single"/>
        </w:rPr>
      </w:pPr>
      <w:r>
        <w:rPr>
          <w:rFonts w:cs="Arial"/>
          <w:b/>
          <w:u w:val="single"/>
        </w:rPr>
        <w:br w:type="page"/>
      </w:r>
    </w:p>
    <w:p w:rsidR="00174A30" w:rsidRPr="00174A30" w:rsidRDefault="00174A30" w:rsidP="002C4CC0">
      <w:pPr>
        <w:jc w:val="both"/>
        <w:rPr>
          <w:rFonts w:cs="Arial"/>
          <w:b/>
          <w:u w:val="single"/>
        </w:rPr>
      </w:pPr>
      <w:r w:rsidRPr="00174A30">
        <w:rPr>
          <w:rFonts w:cs="Arial"/>
          <w:b/>
          <w:u w:val="single"/>
        </w:rPr>
        <w:lastRenderedPageBreak/>
        <w:t>Health and Safety</w:t>
      </w:r>
    </w:p>
    <w:p w:rsidR="00C215D4" w:rsidRPr="00FF01C1" w:rsidRDefault="00C215D4" w:rsidP="00FF01C1">
      <w:pPr>
        <w:jc w:val="both"/>
        <w:rPr>
          <w:rFonts w:cs="Arial"/>
          <w:sz w:val="20"/>
          <w:szCs w:val="20"/>
        </w:rPr>
      </w:pPr>
    </w:p>
    <w:p w:rsidR="0062632F" w:rsidRPr="00FF01C1" w:rsidRDefault="0062632F" w:rsidP="00FF01C1">
      <w:pPr>
        <w:jc w:val="both"/>
        <w:rPr>
          <w:rFonts w:cs="Arial"/>
          <w:b/>
          <w:color w:val="FF0000"/>
          <w:sz w:val="20"/>
          <w:szCs w:val="20"/>
          <w:u w:val="single"/>
        </w:rPr>
      </w:pPr>
      <w:r w:rsidRPr="00FF01C1">
        <w:rPr>
          <w:rFonts w:cs="Arial"/>
          <w:b/>
          <w:color w:val="FF0000"/>
          <w:sz w:val="20"/>
          <w:szCs w:val="20"/>
          <w:u w:val="single"/>
        </w:rPr>
        <w:t xml:space="preserve">SMOKING IS FORBIDDEN IN OR AROUND THE </w:t>
      </w:r>
      <w:r w:rsidR="00A53B03" w:rsidRPr="00FF01C1">
        <w:rPr>
          <w:rFonts w:cs="Arial"/>
          <w:b/>
          <w:color w:val="FF0000"/>
          <w:sz w:val="20"/>
          <w:szCs w:val="20"/>
          <w:u w:val="single"/>
        </w:rPr>
        <w:t xml:space="preserve">RSG HQ </w:t>
      </w:r>
      <w:r w:rsidRPr="00FF01C1">
        <w:rPr>
          <w:rFonts w:cs="Arial"/>
          <w:b/>
          <w:color w:val="FF0000"/>
          <w:sz w:val="20"/>
          <w:szCs w:val="20"/>
          <w:u w:val="single"/>
        </w:rPr>
        <w:t>BUILDING</w:t>
      </w:r>
    </w:p>
    <w:p w:rsidR="0062632F" w:rsidRPr="00FF01C1" w:rsidRDefault="0062632F" w:rsidP="00FF01C1">
      <w:pPr>
        <w:jc w:val="both"/>
        <w:rPr>
          <w:rFonts w:cs="Arial"/>
          <w:b/>
          <w:color w:val="FF0000"/>
          <w:sz w:val="20"/>
          <w:szCs w:val="20"/>
          <w:u w:val="single"/>
        </w:rPr>
      </w:pPr>
    </w:p>
    <w:p w:rsidR="00A53B03" w:rsidRPr="00FF01C1" w:rsidRDefault="00A53B03" w:rsidP="00DF5870">
      <w:pPr>
        <w:spacing w:after="120"/>
        <w:jc w:val="both"/>
        <w:rPr>
          <w:rFonts w:cs="Arial"/>
          <w:sz w:val="20"/>
          <w:szCs w:val="20"/>
        </w:rPr>
      </w:pPr>
      <w:r w:rsidRPr="00FF01C1">
        <w:rPr>
          <w:rFonts w:cs="Arial"/>
          <w:b/>
          <w:sz w:val="20"/>
          <w:szCs w:val="20"/>
          <w:u w:val="single"/>
        </w:rPr>
        <w:t>Fire</w:t>
      </w:r>
    </w:p>
    <w:p w:rsidR="002F6542" w:rsidRPr="00FF01C1" w:rsidRDefault="002F6542" w:rsidP="00FF01C1">
      <w:pPr>
        <w:jc w:val="both"/>
        <w:rPr>
          <w:rFonts w:cs="Arial"/>
          <w:sz w:val="20"/>
          <w:szCs w:val="20"/>
        </w:rPr>
      </w:pPr>
      <w:r w:rsidRPr="00FF01C1">
        <w:rPr>
          <w:rFonts w:cs="Arial"/>
          <w:sz w:val="20"/>
          <w:szCs w:val="20"/>
        </w:rPr>
        <w:t>Make yourself aware of the location of the manual fire siren</w:t>
      </w:r>
      <w:r w:rsidR="00F8757B">
        <w:rPr>
          <w:rFonts w:cs="Arial"/>
          <w:sz w:val="20"/>
          <w:szCs w:val="20"/>
        </w:rPr>
        <w:t xml:space="preserve"> (located by the front door)</w:t>
      </w:r>
      <w:r w:rsidRPr="00FF01C1">
        <w:rPr>
          <w:rFonts w:cs="Arial"/>
          <w:sz w:val="20"/>
          <w:szCs w:val="20"/>
        </w:rPr>
        <w:t>, fire exits (which are to be kept clear of obstruction), fire evacuation point (away from HQ in the grassy area), fire extinguishers and Carbon Monoxide (CO) detectors.</w:t>
      </w:r>
    </w:p>
    <w:p w:rsidR="00A53B03" w:rsidRPr="00FF01C1" w:rsidRDefault="00A53B03" w:rsidP="00FF01C1">
      <w:pPr>
        <w:jc w:val="both"/>
        <w:rPr>
          <w:rFonts w:cs="Arial"/>
          <w:sz w:val="20"/>
          <w:szCs w:val="20"/>
        </w:rPr>
      </w:pPr>
    </w:p>
    <w:p w:rsidR="00A53B03" w:rsidRPr="00FF01C1" w:rsidRDefault="00A53B03" w:rsidP="00FF01C1">
      <w:pPr>
        <w:jc w:val="both"/>
        <w:rPr>
          <w:rFonts w:cs="Arial"/>
          <w:sz w:val="20"/>
          <w:szCs w:val="20"/>
        </w:rPr>
      </w:pPr>
      <w:r w:rsidRPr="00FF01C1">
        <w:rPr>
          <w:rFonts w:cs="Arial"/>
          <w:sz w:val="20"/>
          <w:szCs w:val="20"/>
        </w:rPr>
        <w:t xml:space="preserve">In the event of a fire, please call the </w:t>
      </w:r>
      <w:r w:rsidR="00F8757B">
        <w:rPr>
          <w:rFonts w:cs="Arial"/>
          <w:sz w:val="20"/>
          <w:szCs w:val="20"/>
        </w:rPr>
        <w:t>fire brigade by dialling</w:t>
      </w:r>
      <w:r w:rsidRPr="00FF01C1">
        <w:rPr>
          <w:rFonts w:cs="Arial"/>
          <w:sz w:val="20"/>
          <w:szCs w:val="20"/>
        </w:rPr>
        <w:t xml:space="preserve"> ‘999’.  After the safe evacuation of the building</w:t>
      </w:r>
      <w:r w:rsidR="0001477C" w:rsidRPr="00FF01C1">
        <w:rPr>
          <w:rFonts w:cs="Arial"/>
          <w:sz w:val="20"/>
          <w:szCs w:val="20"/>
        </w:rPr>
        <w:t>,</w:t>
      </w:r>
      <w:r w:rsidRPr="00FF01C1">
        <w:rPr>
          <w:rFonts w:cs="Arial"/>
          <w:sz w:val="20"/>
          <w:szCs w:val="20"/>
        </w:rPr>
        <w:t xml:space="preserve"> and</w:t>
      </w:r>
      <w:r w:rsidR="0001477C" w:rsidRPr="00FF01C1">
        <w:rPr>
          <w:rFonts w:cs="Arial"/>
          <w:sz w:val="20"/>
          <w:szCs w:val="20"/>
        </w:rPr>
        <w:t xml:space="preserve"> </w:t>
      </w:r>
      <w:r w:rsidRPr="00FF01C1">
        <w:rPr>
          <w:rFonts w:cs="Arial"/>
          <w:sz w:val="20"/>
          <w:szCs w:val="20"/>
        </w:rPr>
        <w:t>once the emergency services have been called, please co</w:t>
      </w:r>
      <w:r w:rsidR="0014651E">
        <w:rPr>
          <w:rFonts w:cs="Arial"/>
          <w:sz w:val="20"/>
          <w:szCs w:val="20"/>
        </w:rPr>
        <w:t xml:space="preserve">ntact the following number 01453 </w:t>
      </w:r>
      <w:r w:rsidR="00F8757B">
        <w:rPr>
          <w:rFonts w:cs="Arial"/>
          <w:sz w:val="20"/>
          <w:szCs w:val="20"/>
        </w:rPr>
        <w:t>765083</w:t>
      </w:r>
      <w:r w:rsidRPr="00FF01C1">
        <w:rPr>
          <w:rFonts w:cs="Arial"/>
          <w:sz w:val="20"/>
          <w:szCs w:val="20"/>
        </w:rPr>
        <w:t xml:space="preserve"> informing </w:t>
      </w:r>
      <w:r w:rsidR="0001477C" w:rsidRPr="00FF01C1">
        <w:rPr>
          <w:rFonts w:cs="Arial"/>
          <w:sz w:val="20"/>
          <w:szCs w:val="20"/>
        </w:rPr>
        <w:t xml:space="preserve">the </w:t>
      </w:r>
      <w:r w:rsidR="0014651E">
        <w:rPr>
          <w:rFonts w:cs="Arial"/>
          <w:sz w:val="20"/>
          <w:szCs w:val="20"/>
        </w:rPr>
        <w:t>RSG HQ Bookings</w:t>
      </w:r>
      <w:r w:rsidRPr="00FF01C1">
        <w:rPr>
          <w:rFonts w:cs="Arial"/>
          <w:sz w:val="20"/>
          <w:szCs w:val="20"/>
        </w:rPr>
        <w:t xml:space="preserve"> Secretary</w:t>
      </w:r>
      <w:r w:rsidR="00F8757B">
        <w:rPr>
          <w:rFonts w:cs="Arial"/>
          <w:sz w:val="20"/>
          <w:szCs w:val="20"/>
        </w:rPr>
        <w:t>, Thelma Harris,</w:t>
      </w:r>
      <w:r w:rsidRPr="00FF01C1">
        <w:rPr>
          <w:rFonts w:cs="Arial"/>
          <w:sz w:val="20"/>
          <w:szCs w:val="20"/>
        </w:rPr>
        <w:t xml:space="preserve"> of the event.</w:t>
      </w:r>
    </w:p>
    <w:p w:rsidR="00A53B03" w:rsidRPr="00FF01C1" w:rsidRDefault="00A53B03" w:rsidP="00FF01C1">
      <w:pPr>
        <w:jc w:val="both"/>
        <w:rPr>
          <w:rFonts w:cs="Arial"/>
          <w:sz w:val="20"/>
          <w:szCs w:val="20"/>
        </w:rPr>
      </w:pPr>
    </w:p>
    <w:p w:rsidR="00FB1061" w:rsidRPr="00FF01C1" w:rsidRDefault="00FB1061" w:rsidP="00DF5870">
      <w:pPr>
        <w:spacing w:after="120"/>
        <w:jc w:val="both"/>
        <w:rPr>
          <w:rFonts w:cs="Arial"/>
          <w:sz w:val="20"/>
          <w:szCs w:val="20"/>
        </w:rPr>
      </w:pPr>
      <w:r w:rsidRPr="00FF01C1">
        <w:rPr>
          <w:rFonts w:cs="Arial"/>
          <w:b/>
          <w:sz w:val="20"/>
          <w:szCs w:val="20"/>
          <w:u w:val="single"/>
        </w:rPr>
        <w:t>Accidents</w:t>
      </w:r>
    </w:p>
    <w:p w:rsidR="00FB1061" w:rsidRPr="00FF01C1" w:rsidRDefault="00FB1061" w:rsidP="00FF01C1">
      <w:pPr>
        <w:jc w:val="both"/>
        <w:rPr>
          <w:rFonts w:cs="Arial"/>
          <w:sz w:val="20"/>
          <w:szCs w:val="20"/>
        </w:rPr>
      </w:pPr>
      <w:r w:rsidRPr="00FF01C1">
        <w:rPr>
          <w:rFonts w:cs="Arial"/>
          <w:sz w:val="20"/>
          <w:szCs w:val="20"/>
        </w:rPr>
        <w:t>The hirer must report all accidents involving injury</w:t>
      </w:r>
      <w:r w:rsidR="002F6542" w:rsidRPr="00FF01C1">
        <w:rPr>
          <w:rFonts w:cs="Arial"/>
          <w:sz w:val="20"/>
          <w:szCs w:val="20"/>
        </w:rPr>
        <w:t xml:space="preserve"> to the public </w:t>
      </w:r>
      <w:r w:rsidR="00F04E34" w:rsidRPr="00FF01C1">
        <w:rPr>
          <w:rFonts w:cs="Arial"/>
          <w:sz w:val="20"/>
          <w:szCs w:val="20"/>
        </w:rPr>
        <w:t xml:space="preserve">as soon as possible.  </w:t>
      </w:r>
      <w:r w:rsidR="00DF5870">
        <w:rPr>
          <w:rFonts w:cs="Arial"/>
          <w:sz w:val="20"/>
          <w:szCs w:val="20"/>
        </w:rPr>
        <w:t>An accident report form (to be found in the kitchen of the premises) m</w:t>
      </w:r>
      <w:r w:rsidR="00F8757B">
        <w:rPr>
          <w:rFonts w:cs="Arial"/>
          <w:sz w:val="20"/>
          <w:szCs w:val="20"/>
        </w:rPr>
        <w:t>ust be completed and passed to RSG HQ Bookings Secretary or</w:t>
      </w:r>
      <w:r w:rsidR="00DF5870">
        <w:rPr>
          <w:rFonts w:cs="Arial"/>
          <w:sz w:val="20"/>
          <w:szCs w:val="20"/>
        </w:rPr>
        <w:t xml:space="preserve"> RSG exec</w:t>
      </w:r>
      <w:r w:rsidR="00F8757B">
        <w:rPr>
          <w:rFonts w:cs="Arial"/>
          <w:sz w:val="20"/>
          <w:szCs w:val="20"/>
        </w:rPr>
        <w:t>utive</w:t>
      </w:r>
      <w:r w:rsidR="00DF5870">
        <w:rPr>
          <w:rFonts w:cs="Arial"/>
          <w:sz w:val="20"/>
          <w:szCs w:val="20"/>
        </w:rPr>
        <w:t xml:space="preserve"> member.</w:t>
      </w:r>
    </w:p>
    <w:p w:rsidR="009C219D" w:rsidRPr="00FF01C1" w:rsidRDefault="009C219D" w:rsidP="00FF01C1">
      <w:pPr>
        <w:tabs>
          <w:tab w:val="left" w:pos="360"/>
        </w:tabs>
        <w:jc w:val="both"/>
        <w:rPr>
          <w:rFonts w:cs="Arial"/>
          <w:sz w:val="20"/>
          <w:szCs w:val="20"/>
        </w:rPr>
      </w:pPr>
    </w:p>
    <w:p w:rsidR="00136C15" w:rsidRPr="00FF01C1" w:rsidRDefault="00136C15" w:rsidP="00136C15">
      <w:pPr>
        <w:tabs>
          <w:tab w:val="left" w:pos="360"/>
        </w:tabs>
        <w:spacing w:after="120"/>
        <w:jc w:val="both"/>
        <w:rPr>
          <w:rFonts w:cs="Arial"/>
          <w:sz w:val="20"/>
          <w:szCs w:val="20"/>
        </w:rPr>
      </w:pPr>
      <w:r>
        <w:rPr>
          <w:rFonts w:cs="Arial"/>
          <w:b/>
          <w:sz w:val="20"/>
          <w:szCs w:val="20"/>
          <w:u w:val="single"/>
        </w:rPr>
        <w:t>Adverse Weather</w:t>
      </w:r>
    </w:p>
    <w:p w:rsidR="00136C15" w:rsidRPr="00FF01C1" w:rsidRDefault="00136C15" w:rsidP="00136C15">
      <w:pPr>
        <w:jc w:val="both"/>
        <w:rPr>
          <w:rFonts w:cs="Arial"/>
          <w:sz w:val="20"/>
          <w:szCs w:val="20"/>
        </w:rPr>
      </w:pPr>
      <w:r>
        <w:rPr>
          <w:rFonts w:cs="Arial"/>
          <w:sz w:val="20"/>
          <w:szCs w:val="20"/>
        </w:rPr>
        <w:t>In extreme weather, activities/meetings at the HQ should be cancelled. In less severe weather, when snow or ice is lying on the ground, the hirer should clear a safe pathway between the main gate and the front door using the equipment and salt/grit provided.</w:t>
      </w:r>
    </w:p>
    <w:p w:rsidR="00A25F6B" w:rsidRPr="00FF01C1" w:rsidRDefault="00A25F6B" w:rsidP="00A25F6B">
      <w:pPr>
        <w:jc w:val="both"/>
        <w:rPr>
          <w:rFonts w:cs="Arial"/>
          <w:sz w:val="20"/>
          <w:szCs w:val="20"/>
        </w:rPr>
      </w:pPr>
    </w:p>
    <w:p w:rsidR="00A25F6B" w:rsidRPr="00FF01C1" w:rsidRDefault="00A25F6B" w:rsidP="00A25F6B">
      <w:pPr>
        <w:spacing w:after="120"/>
        <w:jc w:val="both"/>
        <w:rPr>
          <w:rFonts w:cs="Arial"/>
          <w:sz w:val="20"/>
          <w:szCs w:val="20"/>
        </w:rPr>
      </w:pPr>
      <w:r w:rsidRPr="00FF01C1">
        <w:rPr>
          <w:rFonts w:cs="Arial"/>
          <w:b/>
          <w:sz w:val="20"/>
          <w:szCs w:val="20"/>
          <w:u w:val="single"/>
        </w:rPr>
        <w:t>Kitchen Use</w:t>
      </w:r>
    </w:p>
    <w:p w:rsidR="00A25F6B" w:rsidRPr="00FF01C1" w:rsidRDefault="00A25F6B" w:rsidP="00A25F6B">
      <w:pPr>
        <w:jc w:val="both"/>
        <w:rPr>
          <w:rFonts w:cs="Arial"/>
          <w:sz w:val="20"/>
          <w:szCs w:val="20"/>
        </w:rPr>
      </w:pPr>
      <w:r w:rsidRPr="00FF01C1">
        <w:rPr>
          <w:rFonts w:cs="Arial"/>
          <w:sz w:val="20"/>
          <w:szCs w:val="20"/>
        </w:rPr>
        <w:t>RSG takes no responsibility for any adverse infections, illness, reactions or such like during the preparation, serving or consumption of any food products.</w:t>
      </w:r>
    </w:p>
    <w:p w:rsidR="00A25F6B" w:rsidRPr="00FF01C1" w:rsidRDefault="00A25F6B" w:rsidP="00A25F6B">
      <w:pPr>
        <w:jc w:val="both"/>
        <w:rPr>
          <w:rFonts w:cs="Arial"/>
          <w:sz w:val="20"/>
          <w:szCs w:val="20"/>
        </w:rPr>
      </w:pPr>
    </w:p>
    <w:p w:rsidR="00A25F6B" w:rsidRPr="00FF01C1" w:rsidRDefault="00F8757B" w:rsidP="00A25F6B">
      <w:pPr>
        <w:jc w:val="both"/>
        <w:rPr>
          <w:rFonts w:cs="Arial"/>
          <w:sz w:val="20"/>
          <w:szCs w:val="20"/>
        </w:rPr>
      </w:pPr>
      <w:r>
        <w:rPr>
          <w:rFonts w:cs="Arial"/>
          <w:sz w:val="20"/>
          <w:szCs w:val="20"/>
        </w:rPr>
        <w:t>No animals are</w:t>
      </w:r>
      <w:r w:rsidR="00A25F6B" w:rsidRPr="00FF01C1">
        <w:rPr>
          <w:rFonts w:cs="Arial"/>
          <w:sz w:val="20"/>
          <w:szCs w:val="20"/>
        </w:rPr>
        <w:t xml:space="preserve"> allowed into the kitchen.</w:t>
      </w:r>
    </w:p>
    <w:p w:rsidR="00A53B03" w:rsidRDefault="00A53B03" w:rsidP="00FF01C1">
      <w:pPr>
        <w:jc w:val="both"/>
        <w:rPr>
          <w:rFonts w:cs="Arial"/>
          <w:b/>
          <w:color w:val="FF0000"/>
          <w:sz w:val="20"/>
          <w:szCs w:val="20"/>
          <w:u w:val="single"/>
        </w:rPr>
      </w:pPr>
    </w:p>
    <w:p w:rsidR="00A25F6B" w:rsidRPr="00A25F6B" w:rsidRDefault="00A25F6B" w:rsidP="00A25F6B">
      <w:pPr>
        <w:spacing w:after="120"/>
        <w:jc w:val="both"/>
        <w:rPr>
          <w:rFonts w:cs="Arial"/>
        </w:rPr>
      </w:pPr>
      <w:r w:rsidRPr="00A25F6B">
        <w:rPr>
          <w:rFonts w:cs="Arial"/>
          <w:b/>
          <w:u w:val="single"/>
        </w:rPr>
        <w:t>Insurance and License cover</w:t>
      </w:r>
    </w:p>
    <w:p w:rsidR="00C215D4" w:rsidRPr="00FF01C1" w:rsidRDefault="007D6642" w:rsidP="00DF5870">
      <w:pPr>
        <w:spacing w:after="120"/>
        <w:jc w:val="both"/>
        <w:rPr>
          <w:rFonts w:cs="Arial"/>
          <w:sz w:val="20"/>
          <w:szCs w:val="20"/>
        </w:rPr>
      </w:pPr>
      <w:r w:rsidRPr="00FF01C1">
        <w:rPr>
          <w:rFonts w:cs="Arial"/>
          <w:b/>
          <w:sz w:val="20"/>
          <w:szCs w:val="20"/>
          <w:u w:val="single"/>
        </w:rPr>
        <w:t>Insurance</w:t>
      </w:r>
      <w:r w:rsidR="00A25F6B">
        <w:rPr>
          <w:rFonts w:cs="Arial"/>
          <w:b/>
          <w:sz w:val="20"/>
          <w:szCs w:val="20"/>
          <w:u w:val="single"/>
        </w:rPr>
        <w:t xml:space="preserve"> Cover</w:t>
      </w:r>
    </w:p>
    <w:p w:rsidR="007D6642" w:rsidRPr="00FF01C1" w:rsidRDefault="00F04E34" w:rsidP="00FF01C1">
      <w:pPr>
        <w:jc w:val="both"/>
        <w:rPr>
          <w:rFonts w:cs="Arial"/>
          <w:sz w:val="20"/>
          <w:szCs w:val="20"/>
        </w:rPr>
      </w:pPr>
      <w:r w:rsidRPr="00FF01C1">
        <w:rPr>
          <w:rFonts w:cs="Arial"/>
          <w:sz w:val="20"/>
          <w:szCs w:val="20"/>
        </w:rPr>
        <w:t>RSG holds Public Liability Insurance cover for itself. U</w:t>
      </w:r>
      <w:r w:rsidR="00C215D4" w:rsidRPr="00FF01C1">
        <w:rPr>
          <w:rFonts w:cs="Arial"/>
          <w:sz w:val="20"/>
          <w:szCs w:val="20"/>
        </w:rPr>
        <w:t xml:space="preserve">sers </w:t>
      </w:r>
      <w:r w:rsidRPr="00FF01C1">
        <w:rPr>
          <w:rFonts w:cs="Arial"/>
          <w:sz w:val="20"/>
          <w:szCs w:val="20"/>
        </w:rPr>
        <w:t xml:space="preserve">are required to take reasonable care to ensure no accidents occur within the site boundaries.  Regular users </w:t>
      </w:r>
      <w:r w:rsidR="00C215D4" w:rsidRPr="00FF01C1">
        <w:rPr>
          <w:rFonts w:cs="Arial"/>
          <w:sz w:val="20"/>
          <w:szCs w:val="20"/>
        </w:rPr>
        <w:t xml:space="preserve">of RSG HQ must hold their own </w:t>
      </w:r>
      <w:r w:rsidR="00A53B03" w:rsidRPr="00FF01C1">
        <w:rPr>
          <w:rFonts w:cs="Arial"/>
          <w:sz w:val="20"/>
          <w:szCs w:val="20"/>
        </w:rPr>
        <w:t>public and personal liability insurance</w:t>
      </w:r>
      <w:r w:rsidR="007D6642" w:rsidRPr="00FF01C1">
        <w:rPr>
          <w:rFonts w:cs="Arial"/>
          <w:sz w:val="20"/>
          <w:szCs w:val="20"/>
        </w:rPr>
        <w:t>.</w:t>
      </w:r>
    </w:p>
    <w:p w:rsidR="007D6642" w:rsidRDefault="007D6642" w:rsidP="00FF01C1">
      <w:pPr>
        <w:jc w:val="both"/>
        <w:rPr>
          <w:rFonts w:cs="Arial"/>
          <w:sz w:val="20"/>
          <w:szCs w:val="20"/>
        </w:rPr>
      </w:pPr>
    </w:p>
    <w:p w:rsidR="00A25F6B" w:rsidRPr="00A25F6B" w:rsidRDefault="00A25F6B" w:rsidP="00A25F6B">
      <w:pPr>
        <w:spacing w:after="120"/>
        <w:jc w:val="both"/>
        <w:rPr>
          <w:rFonts w:cs="Arial"/>
          <w:b/>
          <w:sz w:val="20"/>
          <w:szCs w:val="20"/>
          <w:u w:val="single"/>
        </w:rPr>
      </w:pPr>
      <w:r>
        <w:rPr>
          <w:rFonts w:cs="Arial"/>
          <w:b/>
          <w:sz w:val="20"/>
          <w:szCs w:val="20"/>
          <w:u w:val="single"/>
        </w:rPr>
        <w:t>Damages</w:t>
      </w:r>
    </w:p>
    <w:p w:rsidR="002F6542" w:rsidRPr="00FF01C1" w:rsidRDefault="002F6542" w:rsidP="00FF01C1">
      <w:pPr>
        <w:jc w:val="both"/>
        <w:rPr>
          <w:rFonts w:cs="Arial"/>
          <w:sz w:val="20"/>
          <w:szCs w:val="20"/>
        </w:rPr>
      </w:pPr>
      <w:r w:rsidRPr="00FF01C1">
        <w:rPr>
          <w:rFonts w:cs="Arial"/>
          <w:sz w:val="20"/>
          <w:szCs w:val="20"/>
        </w:rPr>
        <w:t xml:space="preserve">The </w:t>
      </w:r>
      <w:r w:rsidR="007D6642" w:rsidRPr="00FF01C1">
        <w:rPr>
          <w:rFonts w:cs="Arial"/>
          <w:sz w:val="20"/>
          <w:szCs w:val="20"/>
        </w:rPr>
        <w:t>h</w:t>
      </w:r>
      <w:r w:rsidRPr="00FF01C1">
        <w:rPr>
          <w:rFonts w:cs="Arial"/>
          <w:sz w:val="20"/>
          <w:szCs w:val="20"/>
        </w:rPr>
        <w:t>irer</w:t>
      </w:r>
      <w:r w:rsidRPr="00FF01C1">
        <w:rPr>
          <w:rFonts w:cs="Arial"/>
          <w:b/>
          <w:sz w:val="20"/>
          <w:szCs w:val="20"/>
        </w:rPr>
        <w:t xml:space="preserve"> </w:t>
      </w:r>
      <w:r w:rsidR="00FF01C1" w:rsidRPr="00FF01C1">
        <w:rPr>
          <w:rFonts w:cs="Arial"/>
          <w:sz w:val="20"/>
          <w:szCs w:val="20"/>
        </w:rPr>
        <w:t>will</w:t>
      </w:r>
      <w:r w:rsidRPr="00FF01C1">
        <w:rPr>
          <w:rFonts w:cs="Arial"/>
          <w:sz w:val="20"/>
          <w:szCs w:val="20"/>
        </w:rPr>
        <w:t xml:space="preserve"> indemnify </w:t>
      </w:r>
      <w:r w:rsidR="007D6642" w:rsidRPr="00FF01C1">
        <w:rPr>
          <w:rFonts w:cs="Arial"/>
          <w:sz w:val="20"/>
          <w:szCs w:val="20"/>
        </w:rPr>
        <w:t>RSG</w:t>
      </w:r>
      <w:r w:rsidRPr="00FF01C1">
        <w:rPr>
          <w:rFonts w:cs="Arial"/>
          <w:sz w:val="20"/>
          <w:szCs w:val="20"/>
        </w:rPr>
        <w:t xml:space="preserve"> for the cost of repair of any damage done to any part of the building or to any contents in or around the building, which may occur during the period of hire, as a result of the hiring</w:t>
      </w:r>
      <w:r w:rsidR="00DF5870">
        <w:rPr>
          <w:rFonts w:cs="Arial"/>
          <w:sz w:val="20"/>
          <w:szCs w:val="20"/>
        </w:rPr>
        <w:t>, e.g. t</w:t>
      </w:r>
      <w:r w:rsidR="007D6642" w:rsidRPr="00FF01C1">
        <w:rPr>
          <w:rFonts w:cs="Arial"/>
          <w:sz w:val="20"/>
          <w:szCs w:val="20"/>
        </w:rPr>
        <w:t xml:space="preserve">he hirer is responsible for breakages </w:t>
      </w:r>
      <w:r w:rsidRPr="00FF01C1">
        <w:rPr>
          <w:rFonts w:cs="Arial"/>
          <w:sz w:val="20"/>
          <w:szCs w:val="20"/>
        </w:rPr>
        <w:t>to any of the building</w:t>
      </w:r>
      <w:r w:rsidR="007D6642" w:rsidRPr="00FF01C1">
        <w:rPr>
          <w:rFonts w:cs="Arial"/>
          <w:sz w:val="20"/>
          <w:szCs w:val="20"/>
        </w:rPr>
        <w:t>’</w:t>
      </w:r>
      <w:r w:rsidRPr="00FF01C1">
        <w:rPr>
          <w:rFonts w:cs="Arial"/>
          <w:sz w:val="20"/>
          <w:szCs w:val="20"/>
        </w:rPr>
        <w:t>s furniture.  Breakages must be reported and you may be required to pay for repair or replacement items</w:t>
      </w:r>
    </w:p>
    <w:p w:rsidR="007D6642" w:rsidRDefault="007D6642" w:rsidP="00FF01C1">
      <w:pPr>
        <w:jc w:val="both"/>
        <w:rPr>
          <w:rFonts w:cs="Arial"/>
          <w:sz w:val="20"/>
          <w:szCs w:val="20"/>
        </w:rPr>
      </w:pPr>
    </w:p>
    <w:p w:rsidR="00A25F6B" w:rsidRPr="00A25F6B" w:rsidRDefault="00343D5D" w:rsidP="00A25F6B">
      <w:pPr>
        <w:spacing w:after="120"/>
        <w:jc w:val="both"/>
        <w:rPr>
          <w:rFonts w:cs="Arial"/>
          <w:b/>
          <w:sz w:val="20"/>
          <w:szCs w:val="20"/>
          <w:u w:val="single"/>
        </w:rPr>
      </w:pPr>
      <w:r>
        <w:rPr>
          <w:rFonts w:cs="Arial"/>
          <w:b/>
          <w:sz w:val="20"/>
          <w:szCs w:val="20"/>
          <w:u w:val="single"/>
        </w:rPr>
        <w:t xml:space="preserve">Music, </w:t>
      </w:r>
      <w:r w:rsidR="00A25F6B">
        <w:rPr>
          <w:rFonts w:cs="Arial"/>
          <w:b/>
          <w:sz w:val="20"/>
          <w:szCs w:val="20"/>
          <w:u w:val="single"/>
        </w:rPr>
        <w:t>Alco</w:t>
      </w:r>
      <w:r>
        <w:rPr>
          <w:rFonts w:cs="Arial"/>
          <w:b/>
          <w:sz w:val="20"/>
          <w:szCs w:val="20"/>
          <w:u w:val="single"/>
        </w:rPr>
        <w:t>hol, Gambling, Film</w:t>
      </w:r>
      <w:r w:rsidR="00A25F6B">
        <w:rPr>
          <w:rFonts w:cs="Arial"/>
          <w:b/>
          <w:sz w:val="20"/>
          <w:szCs w:val="20"/>
          <w:u w:val="single"/>
        </w:rPr>
        <w:t xml:space="preserve"> and </w:t>
      </w:r>
      <w:r>
        <w:rPr>
          <w:rFonts w:cs="Arial"/>
          <w:b/>
          <w:sz w:val="20"/>
          <w:szCs w:val="20"/>
          <w:u w:val="single"/>
        </w:rPr>
        <w:t>TV</w:t>
      </w:r>
    </w:p>
    <w:p w:rsidR="00343D5D" w:rsidRDefault="00343D5D" w:rsidP="00FF01C1">
      <w:pPr>
        <w:jc w:val="both"/>
        <w:rPr>
          <w:rFonts w:cs="Arial"/>
          <w:sz w:val="20"/>
          <w:szCs w:val="20"/>
        </w:rPr>
      </w:pPr>
      <w:r w:rsidRPr="00FF01C1">
        <w:rPr>
          <w:rFonts w:cs="Arial"/>
          <w:sz w:val="20"/>
          <w:szCs w:val="20"/>
        </w:rPr>
        <w:t xml:space="preserve">RSG </w:t>
      </w:r>
      <w:r>
        <w:rPr>
          <w:rFonts w:cs="Arial"/>
          <w:sz w:val="20"/>
          <w:szCs w:val="20"/>
        </w:rPr>
        <w:t>holds a licence to permit the playing of music on the HQ premises. Please be considerate and keep the volume to a reasonable level.</w:t>
      </w:r>
    </w:p>
    <w:p w:rsidR="00343D5D" w:rsidRDefault="00343D5D" w:rsidP="00FF01C1">
      <w:pPr>
        <w:jc w:val="both"/>
        <w:rPr>
          <w:rFonts w:cs="Arial"/>
          <w:sz w:val="20"/>
          <w:szCs w:val="20"/>
        </w:rPr>
      </w:pPr>
    </w:p>
    <w:p w:rsidR="007D6642" w:rsidRPr="00FF01C1" w:rsidRDefault="007D6642" w:rsidP="00FF01C1">
      <w:pPr>
        <w:jc w:val="both"/>
        <w:rPr>
          <w:rFonts w:cs="Arial"/>
          <w:sz w:val="20"/>
          <w:szCs w:val="20"/>
        </w:rPr>
      </w:pPr>
      <w:r w:rsidRPr="00FF01C1">
        <w:rPr>
          <w:rFonts w:cs="Arial"/>
          <w:sz w:val="20"/>
          <w:szCs w:val="20"/>
        </w:rPr>
        <w:t>RSG does not hold licenses that permit the sale of</w:t>
      </w:r>
      <w:r w:rsidR="00F93D0B">
        <w:rPr>
          <w:rFonts w:cs="Arial"/>
          <w:sz w:val="20"/>
          <w:szCs w:val="20"/>
        </w:rPr>
        <w:t xml:space="preserve"> alcohol, gambling, the </w:t>
      </w:r>
      <w:r w:rsidR="00343D5D">
        <w:rPr>
          <w:rFonts w:cs="Arial"/>
          <w:sz w:val="20"/>
          <w:szCs w:val="20"/>
        </w:rPr>
        <w:t>public showing of films/video</w:t>
      </w:r>
      <w:r w:rsidRPr="00FF01C1">
        <w:rPr>
          <w:rFonts w:cs="Arial"/>
          <w:sz w:val="20"/>
          <w:szCs w:val="20"/>
        </w:rPr>
        <w:t>, nor</w:t>
      </w:r>
      <w:r w:rsidR="00343D5D">
        <w:rPr>
          <w:rFonts w:cs="Arial"/>
          <w:sz w:val="20"/>
          <w:szCs w:val="20"/>
        </w:rPr>
        <w:t xml:space="preserve"> the</w:t>
      </w:r>
      <w:r w:rsidRPr="00FF01C1">
        <w:rPr>
          <w:rFonts w:cs="Arial"/>
          <w:sz w:val="20"/>
          <w:szCs w:val="20"/>
        </w:rPr>
        <w:t xml:space="preserve"> reception of a TV signal. For any of these activities, the hirer must provide evidence of their own license to RSG, before agreement can be given.</w:t>
      </w:r>
    </w:p>
    <w:p w:rsidR="0084650E" w:rsidRDefault="0084650E" w:rsidP="00FF01C1">
      <w:pPr>
        <w:jc w:val="both"/>
        <w:rPr>
          <w:rFonts w:cs="Arial"/>
          <w:sz w:val="20"/>
          <w:szCs w:val="20"/>
        </w:rPr>
      </w:pPr>
    </w:p>
    <w:p w:rsidR="00A25F6B" w:rsidRPr="00A25F6B" w:rsidRDefault="00A25F6B" w:rsidP="00A25F6B">
      <w:pPr>
        <w:spacing w:after="120"/>
        <w:jc w:val="both"/>
        <w:rPr>
          <w:rFonts w:cs="Arial"/>
          <w:b/>
          <w:sz w:val="20"/>
          <w:szCs w:val="20"/>
          <w:u w:val="single"/>
        </w:rPr>
      </w:pPr>
      <w:r>
        <w:rPr>
          <w:rFonts w:cs="Arial"/>
          <w:b/>
          <w:sz w:val="20"/>
          <w:szCs w:val="20"/>
          <w:u w:val="single"/>
        </w:rPr>
        <w:t>Personal Effects</w:t>
      </w:r>
    </w:p>
    <w:p w:rsidR="0084650E" w:rsidRPr="00FF01C1" w:rsidRDefault="0084650E" w:rsidP="00FF01C1">
      <w:pPr>
        <w:jc w:val="both"/>
        <w:rPr>
          <w:rFonts w:cs="Arial"/>
          <w:sz w:val="20"/>
          <w:szCs w:val="20"/>
        </w:rPr>
      </w:pPr>
      <w:r w:rsidRPr="00FF01C1">
        <w:rPr>
          <w:rFonts w:cs="Arial"/>
          <w:sz w:val="20"/>
          <w:szCs w:val="20"/>
        </w:rPr>
        <w:t>The hirer will be responsible for the security of personal effects brought onto the premises by themselves or their associates.  The hirer will require insurance in place to cover such loses.</w:t>
      </w:r>
    </w:p>
    <w:p w:rsidR="001B55ED" w:rsidRDefault="001B55ED" w:rsidP="00DF5870">
      <w:pPr>
        <w:spacing w:after="120"/>
        <w:jc w:val="both"/>
        <w:rPr>
          <w:rFonts w:cs="Arial"/>
          <w:b/>
          <w:sz w:val="20"/>
          <w:szCs w:val="20"/>
          <w:u w:val="single"/>
        </w:rPr>
      </w:pPr>
    </w:p>
    <w:p w:rsidR="00174A30" w:rsidRPr="00174A30" w:rsidRDefault="00174A30" w:rsidP="00DF5870">
      <w:pPr>
        <w:spacing w:after="120"/>
        <w:jc w:val="both"/>
        <w:rPr>
          <w:rFonts w:cs="Arial"/>
          <w:b/>
          <w:u w:val="single"/>
        </w:rPr>
      </w:pPr>
      <w:r w:rsidRPr="00174A30">
        <w:rPr>
          <w:rFonts w:cs="Arial"/>
          <w:b/>
          <w:u w:val="single"/>
        </w:rPr>
        <w:t>Dos and Don</w:t>
      </w:r>
      <w:r>
        <w:rPr>
          <w:rFonts w:cs="Arial"/>
          <w:b/>
          <w:u w:val="single"/>
        </w:rPr>
        <w:t>’</w:t>
      </w:r>
      <w:r w:rsidRPr="00174A30">
        <w:rPr>
          <w:rFonts w:cs="Arial"/>
          <w:b/>
          <w:u w:val="single"/>
        </w:rPr>
        <w:t>ts</w:t>
      </w:r>
    </w:p>
    <w:p w:rsidR="007D6642" w:rsidRPr="00FF01C1" w:rsidRDefault="007D6642" w:rsidP="00DF5870">
      <w:pPr>
        <w:spacing w:after="120"/>
        <w:jc w:val="both"/>
        <w:rPr>
          <w:rFonts w:cs="Arial"/>
          <w:b/>
          <w:sz w:val="20"/>
          <w:szCs w:val="20"/>
          <w:u w:val="single"/>
        </w:rPr>
      </w:pPr>
      <w:r w:rsidRPr="00FF01C1">
        <w:rPr>
          <w:rFonts w:cs="Arial"/>
          <w:b/>
          <w:sz w:val="20"/>
          <w:szCs w:val="20"/>
          <w:u w:val="single"/>
        </w:rPr>
        <w:t>Dos</w:t>
      </w:r>
    </w:p>
    <w:p w:rsidR="002F6542" w:rsidRPr="00FF01C1" w:rsidRDefault="007D6642" w:rsidP="00FF01C1">
      <w:pPr>
        <w:jc w:val="both"/>
        <w:rPr>
          <w:rFonts w:cs="Arial"/>
          <w:sz w:val="20"/>
          <w:szCs w:val="20"/>
        </w:rPr>
      </w:pPr>
      <w:r w:rsidRPr="00FF01C1">
        <w:rPr>
          <w:rFonts w:cs="Arial"/>
          <w:sz w:val="20"/>
          <w:szCs w:val="20"/>
        </w:rPr>
        <w:t xml:space="preserve">The hirer </w:t>
      </w:r>
      <w:r w:rsidR="00FF01C1" w:rsidRPr="00FF01C1">
        <w:rPr>
          <w:rFonts w:cs="Arial"/>
          <w:sz w:val="20"/>
          <w:szCs w:val="20"/>
        </w:rPr>
        <w:t>wi</w:t>
      </w:r>
      <w:r w:rsidR="002F6542" w:rsidRPr="00FF01C1">
        <w:rPr>
          <w:rFonts w:cs="Arial"/>
          <w:sz w:val="20"/>
          <w:szCs w:val="20"/>
        </w:rPr>
        <w:t>ll be responsible for the supervision of the premises they have hired, the contents, their care, health and safety from damage, change or injury of any sort and the behaviour of all persons using the building whatever their capacity</w:t>
      </w:r>
      <w:r w:rsidRPr="00FF01C1">
        <w:rPr>
          <w:rFonts w:cs="Arial"/>
          <w:sz w:val="20"/>
          <w:szCs w:val="20"/>
        </w:rPr>
        <w:t>.</w:t>
      </w:r>
    </w:p>
    <w:p w:rsidR="007D6642" w:rsidRPr="00FF01C1" w:rsidRDefault="007D6642" w:rsidP="00FF01C1">
      <w:pPr>
        <w:jc w:val="both"/>
        <w:rPr>
          <w:rFonts w:cs="Arial"/>
          <w:sz w:val="20"/>
          <w:szCs w:val="20"/>
        </w:rPr>
      </w:pPr>
    </w:p>
    <w:p w:rsidR="009C219D" w:rsidRPr="00FF01C1" w:rsidRDefault="00FF01C1" w:rsidP="00FF01C1">
      <w:pPr>
        <w:jc w:val="both"/>
        <w:rPr>
          <w:rFonts w:cs="Arial"/>
          <w:sz w:val="20"/>
          <w:szCs w:val="20"/>
        </w:rPr>
      </w:pPr>
      <w:r w:rsidRPr="00FF01C1">
        <w:rPr>
          <w:rFonts w:cs="Arial"/>
          <w:sz w:val="20"/>
          <w:szCs w:val="20"/>
        </w:rPr>
        <w:t>If required, t</w:t>
      </w:r>
      <w:r w:rsidR="0084650E" w:rsidRPr="00FF01C1">
        <w:rPr>
          <w:rFonts w:cs="Arial"/>
          <w:sz w:val="20"/>
          <w:szCs w:val="20"/>
        </w:rPr>
        <w:t xml:space="preserve">he hirer </w:t>
      </w:r>
      <w:r w:rsidRPr="00FF01C1">
        <w:rPr>
          <w:rFonts w:cs="Arial"/>
          <w:sz w:val="20"/>
          <w:szCs w:val="20"/>
        </w:rPr>
        <w:t>will</w:t>
      </w:r>
      <w:r w:rsidR="002F6542" w:rsidRPr="00FF01C1">
        <w:rPr>
          <w:rFonts w:cs="Arial"/>
          <w:sz w:val="20"/>
          <w:szCs w:val="20"/>
        </w:rPr>
        <w:t xml:space="preserve"> </w:t>
      </w:r>
      <w:r w:rsidR="00A53B03" w:rsidRPr="00FF01C1">
        <w:rPr>
          <w:rFonts w:cs="Arial"/>
          <w:sz w:val="20"/>
          <w:szCs w:val="20"/>
        </w:rPr>
        <w:t xml:space="preserve">make </w:t>
      </w:r>
      <w:r w:rsidR="0084650E" w:rsidRPr="00FF01C1">
        <w:rPr>
          <w:rFonts w:cs="Arial"/>
          <w:sz w:val="20"/>
          <w:szCs w:val="20"/>
        </w:rPr>
        <w:t>their</w:t>
      </w:r>
      <w:r w:rsidR="00A53B03" w:rsidRPr="00FF01C1">
        <w:rPr>
          <w:rFonts w:cs="Arial"/>
          <w:sz w:val="20"/>
          <w:szCs w:val="20"/>
        </w:rPr>
        <w:t xml:space="preserve"> own risk assess</w:t>
      </w:r>
      <w:r w:rsidR="0084650E" w:rsidRPr="00FF01C1">
        <w:rPr>
          <w:rFonts w:cs="Arial"/>
          <w:sz w:val="20"/>
          <w:szCs w:val="20"/>
        </w:rPr>
        <w:t>ment of the use of the premises.</w:t>
      </w:r>
    </w:p>
    <w:p w:rsidR="0084650E" w:rsidRPr="00FF01C1" w:rsidRDefault="0084650E" w:rsidP="00FF01C1">
      <w:pPr>
        <w:jc w:val="both"/>
        <w:rPr>
          <w:rFonts w:cs="Arial"/>
          <w:sz w:val="20"/>
          <w:szCs w:val="20"/>
        </w:rPr>
      </w:pPr>
    </w:p>
    <w:p w:rsidR="0084650E" w:rsidRPr="00FF01C1" w:rsidRDefault="0084650E" w:rsidP="00FF01C1">
      <w:pPr>
        <w:jc w:val="both"/>
        <w:rPr>
          <w:rFonts w:cs="Arial"/>
          <w:sz w:val="20"/>
          <w:szCs w:val="20"/>
        </w:rPr>
      </w:pPr>
      <w:r w:rsidRPr="00FF01C1">
        <w:rPr>
          <w:rFonts w:cs="Arial"/>
          <w:sz w:val="20"/>
          <w:szCs w:val="20"/>
        </w:rPr>
        <w:t>All advertising of events to be held in the premise must be approved by RSG before being used.</w:t>
      </w:r>
    </w:p>
    <w:p w:rsidR="0084650E" w:rsidRPr="00FF01C1" w:rsidRDefault="0084650E" w:rsidP="00FF01C1">
      <w:pPr>
        <w:jc w:val="both"/>
        <w:rPr>
          <w:rFonts w:cs="Arial"/>
          <w:sz w:val="20"/>
          <w:szCs w:val="20"/>
        </w:rPr>
      </w:pPr>
    </w:p>
    <w:p w:rsidR="0084650E" w:rsidRPr="00FF01C1" w:rsidRDefault="0084650E" w:rsidP="00DF5870">
      <w:pPr>
        <w:spacing w:after="120"/>
        <w:jc w:val="both"/>
        <w:rPr>
          <w:rFonts w:cs="Arial"/>
          <w:sz w:val="20"/>
          <w:szCs w:val="20"/>
        </w:rPr>
      </w:pPr>
      <w:r w:rsidRPr="00FF01C1">
        <w:rPr>
          <w:rFonts w:cs="Arial"/>
          <w:b/>
          <w:sz w:val="20"/>
          <w:szCs w:val="20"/>
          <w:u w:val="single"/>
        </w:rPr>
        <w:t>Don’ts</w:t>
      </w:r>
    </w:p>
    <w:p w:rsidR="0062632F" w:rsidRPr="00FF01C1" w:rsidRDefault="0084650E" w:rsidP="00FF01C1">
      <w:pPr>
        <w:jc w:val="both"/>
        <w:rPr>
          <w:rFonts w:cs="Arial"/>
          <w:sz w:val="20"/>
          <w:szCs w:val="20"/>
        </w:rPr>
      </w:pPr>
      <w:r w:rsidRPr="00FF01C1">
        <w:rPr>
          <w:rFonts w:cs="Arial"/>
          <w:sz w:val="20"/>
          <w:szCs w:val="20"/>
        </w:rPr>
        <w:t xml:space="preserve">The hirer </w:t>
      </w:r>
      <w:r w:rsidR="00FF01C1" w:rsidRPr="00FF01C1">
        <w:rPr>
          <w:rFonts w:cs="Arial"/>
          <w:sz w:val="20"/>
          <w:szCs w:val="20"/>
        </w:rPr>
        <w:t>wi</w:t>
      </w:r>
      <w:r w:rsidR="0062632F" w:rsidRPr="00FF01C1">
        <w:rPr>
          <w:rFonts w:cs="Arial"/>
          <w:sz w:val="20"/>
          <w:szCs w:val="20"/>
        </w:rPr>
        <w:t>ll not sublet or use the premises for any unlawful purpose or in any unlawful way no</w:t>
      </w:r>
      <w:r w:rsidR="00DF5870">
        <w:rPr>
          <w:rFonts w:cs="Arial"/>
          <w:sz w:val="20"/>
          <w:szCs w:val="20"/>
        </w:rPr>
        <w:t xml:space="preserve">r do anything or bring </w:t>
      </w:r>
      <w:r w:rsidR="0062632F" w:rsidRPr="00FF01C1">
        <w:rPr>
          <w:rFonts w:cs="Arial"/>
          <w:sz w:val="20"/>
          <w:szCs w:val="20"/>
        </w:rPr>
        <w:t>onto the premises anything that may endanger the same or invalidate any insurance policies in respect thereof</w:t>
      </w:r>
      <w:r w:rsidRPr="00FF01C1">
        <w:rPr>
          <w:rFonts w:cs="Arial"/>
          <w:sz w:val="20"/>
          <w:szCs w:val="20"/>
        </w:rPr>
        <w:t>.</w:t>
      </w:r>
    </w:p>
    <w:p w:rsidR="0084650E" w:rsidRPr="00FF01C1" w:rsidRDefault="0084650E" w:rsidP="00FF01C1">
      <w:pPr>
        <w:jc w:val="both"/>
        <w:rPr>
          <w:rFonts w:cs="Arial"/>
          <w:sz w:val="20"/>
          <w:szCs w:val="20"/>
        </w:rPr>
      </w:pPr>
    </w:p>
    <w:p w:rsidR="00A25F6B" w:rsidRDefault="0084650E" w:rsidP="00FF01C1">
      <w:pPr>
        <w:jc w:val="both"/>
        <w:rPr>
          <w:rFonts w:cs="Arial"/>
          <w:sz w:val="20"/>
          <w:szCs w:val="20"/>
        </w:rPr>
      </w:pPr>
      <w:r w:rsidRPr="00FF01C1">
        <w:rPr>
          <w:rFonts w:cs="Arial"/>
          <w:sz w:val="20"/>
          <w:szCs w:val="20"/>
        </w:rPr>
        <w:t>The hirer will not make any</w:t>
      </w:r>
      <w:r w:rsidR="00167A80" w:rsidRPr="00FF01C1">
        <w:rPr>
          <w:rFonts w:cs="Arial"/>
          <w:sz w:val="20"/>
          <w:szCs w:val="20"/>
        </w:rPr>
        <w:t xml:space="preserve"> </w:t>
      </w:r>
      <w:r w:rsidR="00A25F6B" w:rsidRPr="00FF01C1">
        <w:rPr>
          <w:rFonts w:cs="Arial"/>
          <w:sz w:val="20"/>
          <w:szCs w:val="20"/>
        </w:rPr>
        <w:t>alteration</w:t>
      </w:r>
      <w:r w:rsidR="00A25F6B">
        <w:rPr>
          <w:rFonts w:cs="Arial"/>
          <w:sz w:val="20"/>
          <w:szCs w:val="20"/>
        </w:rPr>
        <w:t>s</w:t>
      </w:r>
      <w:r w:rsidR="00DF5870">
        <w:rPr>
          <w:rFonts w:cs="Arial"/>
          <w:sz w:val="20"/>
          <w:szCs w:val="20"/>
        </w:rPr>
        <w:t xml:space="preserve"> or additions to the premises.</w:t>
      </w:r>
      <w:r w:rsidR="00167A80" w:rsidRPr="00FF01C1">
        <w:rPr>
          <w:rFonts w:cs="Arial"/>
          <w:sz w:val="20"/>
          <w:szCs w:val="20"/>
        </w:rPr>
        <w:t xml:space="preserve"> No fixtures are to be installed</w:t>
      </w:r>
      <w:r w:rsidR="00DF5870">
        <w:rPr>
          <w:rFonts w:cs="Arial"/>
          <w:sz w:val="20"/>
          <w:szCs w:val="20"/>
        </w:rPr>
        <w:t xml:space="preserve"> or taken away</w:t>
      </w:r>
      <w:r w:rsidRPr="00FF01C1">
        <w:rPr>
          <w:rFonts w:cs="Arial"/>
          <w:sz w:val="20"/>
          <w:szCs w:val="20"/>
        </w:rPr>
        <w:t>.</w:t>
      </w:r>
    </w:p>
    <w:p w:rsidR="00A25F6B" w:rsidRDefault="00A25F6B" w:rsidP="00FF01C1">
      <w:pPr>
        <w:jc w:val="both"/>
        <w:rPr>
          <w:rFonts w:cs="Arial"/>
          <w:sz w:val="20"/>
          <w:szCs w:val="20"/>
        </w:rPr>
      </w:pPr>
    </w:p>
    <w:p w:rsidR="00A25F6B" w:rsidRPr="00FF01C1" w:rsidRDefault="00A25F6B" w:rsidP="00FF01C1">
      <w:pPr>
        <w:jc w:val="both"/>
        <w:rPr>
          <w:rFonts w:cs="Arial"/>
          <w:sz w:val="20"/>
          <w:szCs w:val="20"/>
        </w:rPr>
      </w:pPr>
      <w:r>
        <w:rPr>
          <w:rFonts w:cs="Arial"/>
          <w:sz w:val="20"/>
          <w:szCs w:val="20"/>
        </w:rPr>
        <w:t>The hirer will not use, consume or combust any food, drink, or other temporary materials, e.g. fire wood, located in or around the HQ building.</w:t>
      </w:r>
    </w:p>
    <w:p w:rsidR="0084650E" w:rsidRPr="00FF01C1" w:rsidRDefault="0084650E" w:rsidP="00FF01C1">
      <w:pPr>
        <w:jc w:val="both"/>
        <w:rPr>
          <w:rFonts w:cs="Arial"/>
          <w:sz w:val="20"/>
          <w:szCs w:val="20"/>
        </w:rPr>
      </w:pPr>
    </w:p>
    <w:p w:rsidR="00FF01C1" w:rsidRPr="00FF01C1" w:rsidRDefault="009C219D" w:rsidP="00FF01C1">
      <w:pPr>
        <w:jc w:val="both"/>
        <w:rPr>
          <w:rFonts w:cs="Arial"/>
          <w:sz w:val="20"/>
          <w:szCs w:val="20"/>
        </w:rPr>
      </w:pPr>
      <w:r w:rsidRPr="00FF01C1">
        <w:rPr>
          <w:rFonts w:cs="Arial"/>
          <w:sz w:val="20"/>
          <w:szCs w:val="20"/>
        </w:rPr>
        <w:t>The use of fireworks is prohibited</w:t>
      </w:r>
      <w:r w:rsidR="00FF01C1" w:rsidRPr="00FF01C1">
        <w:rPr>
          <w:rFonts w:cs="Arial"/>
          <w:sz w:val="20"/>
          <w:szCs w:val="20"/>
        </w:rPr>
        <w:t>.</w:t>
      </w:r>
    </w:p>
    <w:p w:rsidR="00FF01C1" w:rsidRPr="00FF01C1" w:rsidRDefault="00FF01C1" w:rsidP="00FF01C1">
      <w:pPr>
        <w:jc w:val="both"/>
        <w:rPr>
          <w:rFonts w:cs="Arial"/>
          <w:sz w:val="20"/>
          <w:szCs w:val="20"/>
        </w:rPr>
      </w:pPr>
    </w:p>
    <w:p w:rsidR="00167A80" w:rsidRPr="00FF01C1" w:rsidRDefault="0084650E" w:rsidP="00FF01C1">
      <w:pPr>
        <w:jc w:val="both"/>
        <w:rPr>
          <w:rFonts w:cs="Arial"/>
          <w:sz w:val="20"/>
          <w:szCs w:val="20"/>
        </w:rPr>
      </w:pPr>
      <w:r w:rsidRPr="00FF01C1">
        <w:rPr>
          <w:rFonts w:cs="Arial"/>
          <w:sz w:val="20"/>
          <w:szCs w:val="20"/>
        </w:rPr>
        <w:t xml:space="preserve">No drugs </w:t>
      </w:r>
      <w:r w:rsidR="00FF01C1" w:rsidRPr="00FF01C1">
        <w:rPr>
          <w:rFonts w:cs="Arial"/>
          <w:sz w:val="20"/>
          <w:szCs w:val="20"/>
        </w:rPr>
        <w:t>will</w:t>
      </w:r>
      <w:r w:rsidRPr="00FF01C1">
        <w:rPr>
          <w:rFonts w:cs="Arial"/>
          <w:sz w:val="20"/>
          <w:szCs w:val="20"/>
        </w:rPr>
        <w:t xml:space="preserve"> be brought onto the premises.</w:t>
      </w:r>
    </w:p>
    <w:p w:rsidR="00C215D4" w:rsidRDefault="00C215D4" w:rsidP="00174A30">
      <w:pPr>
        <w:jc w:val="both"/>
        <w:rPr>
          <w:rFonts w:cs="Arial"/>
          <w:sz w:val="20"/>
          <w:szCs w:val="20"/>
        </w:rPr>
      </w:pPr>
    </w:p>
    <w:p w:rsidR="00174A30" w:rsidRPr="00174A30" w:rsidRDefault="00174A30" w:rsidP="00174A30">
      <w:pPr>
        <w:jc w:val="both"/>
        <w:rPr>
          <w:rFonts w:cs="Arial"/>
          <w:b/>
          <w:u w:val="single"/>
        </w:rPr>
      </w:pPr>
      <w:r w:rsidRPr="00174A30">
        <w:rPr>
          <w:rFonts w:cs="Arial"/>
          <w:b/>
          <w:u w:val="single"/>
        </w:rPr>
        <w:t>Finally</w:t>
      </w:r>
    </w:p>
    <w:p w:rsidR="00174A30" w:rsidRPr="00174A30" w:rsidRDefault="00174A30" w:rsidP="00174A30">
      <w:pPr>
        <w:jc w:val="both"/>
        <w:rPr>
          <w:rFonts w:cs="Arial"/>
          <w:sz w:val="20"/>
          <w:szCs w:val="20"/>
        </w:rPr>
      </w:pPr>
    </w:p>
    <w:p w:rsidR="00C215D4" w:rsidRPr="00FF01C1" w:rsidRDefault="00C215D4" w:rsidP="00DF5870">
      <w:pPr>
        <w:spacing w:after="120"/>
        <w:jc w:val="both"/>
        <w:rPr>
          <w:rFonts w:cs="Arial"/>
          <w:b/>
          <w:sz w:val="20"/>
          <w:szCs w:val="20"/>
          <w:u w:val="single"/>
        </w:rPr>
      </w:pPr>
      <w:r w:rsidRPr="00FF01C1">
        <w:rPr>
          <w:rFonts w:cs="Arial"/>
          <w:b/>
          <w:sz w:val="20"/>
          <w:szCs w:val="20"/>
          <w:u w:val="single"/>
        </w:rPr>
        <w:t>Neighbours</w:t>
      </w:r>
    </w:p>
    <w:p w:rsidR="00FF01C1" w:rsidRPr="00FF01C1" w:rsidRDefault="00C215D4" w:rsidP="00FF01C1">
      <w:pPr>
        <w:jc w:val="both"/>
        <w:rPr>
          <w:rFonts w:cs="Arial"/>
          <w:sz w:val="20"/>
          <w:szCs w:val="20"/>
        </w:rPr>
      </w:pPr>
      <w:r w:rsidRPr="00FF01C1">
        <w:rPr>
          <w:rFonts w:cs="Arial"/>
          <w:sz w:val="20"/>
          <w:szCs w:val="20"/>
        </w:rPr>
        <w:t>Please respect the neighbourhood and our neighbours</w:t>
      </w:r>
      <w:r w:rsidR="00FF01C1" w:rsidRPr="00FF01C1">
        <w:rPr>
          <w:rFonts w:cs="Arial"/>
          <w:sz w:val="20"/>
          <w:szCs w:val="20"/>
        </w:rPr>
        <w:t>.</w:t>
      </w:r>
      <w:r w:rsidR="00136C15">
        <w:rPr>
          <w:rFonts w:cs="Arial"/>
          <w:sz w:val="20"/>
          <w:szCs w:val="20"/>
        </w:rPr>
        <w:tab/>
      </w:r>
    </w:p>
    <w:p w:rsidR="00FF01C1" w:rsidRPr="00FF01C1" w:rsidRDefault="00FF01C1" w:rsidP="00FF01C1">
      <w:pPr>
        <w:jc w:val="both"/>
        <w:rPr>
          <w:rFonts w:cs="Arial"/>
          <w:sz w:val="20"/>
          <w:szCs w:val="20"/>
        </w:rPr>
      </w:pPr>
    </w:p>
    <w:p w:rsidR="00C215D4" w:rsidRPr="00FF01C1" w:rsidRDefault="00C215D4" w:rsidP="00FF01C1">
      <w:pPr>
        <w:jc w:val="both"/>
        <w:rPr>
          <w:rFonts w:cs="Arial"/>
          <w:sz w:val="20"/>
          <w:szCs w:val="20"/>
        </w:rPr>
      </w:pPr>
      <w:r w:rsidRPr="00FF01C1">
        <w:rPr>
          <w:rFonts w:cs="Arial"/>
          <w:sz w:val="20"/>
          <w:szCs w:val="20"/>
        </w:rPr>
        <w:t>Please be quiet on leaving the building</w:t>
      </w:r>
      <w:r w:rsidR="0084650E" w:rsidRPr="00FF01C1">
        <w:rPr>
          <w:rFonts w:cs="Arial"/>
          <w:sz w:val="20"/>
          <w:szCs w:val="20"/>
        </w:rPr>
        <w:t>.</w:t>
      </w:r>
    </w:p>
    <w:p w:rsidR="00C215D4" w:rsidRPr="00FF01C1" w:rsidRDefault="00C215D4" w:rsidP="00FF01C1">
      <w:pPr>
        <w:jc w:val="both"/>
        <w:rPr>
          <w:rFonts w:cs="Arial"/>
          <w:sz w:val="20"/>
          <w:szCs w:val="20"/>
        </w:rPr>
      </w:pPr>
    </w:p>
    <w:p w:rsidR="0084650E" w:rsidRPr="00FF01C1" w:rsidRDefault="0084650E" w:rsidP="00DF5870">
      <w:pPr>
        <w:spacing w:after="120"/>
        <w:jc w:val="both"/>
        <w:rPr>
          <w:rFonts w:cs="Arial"/>
          <w:b/>
          <w:sz w:val="20"/>
          <w:szCs w:val="20"/>
          <w:u w:val="single"/>
        </w:rPr>
      </w:pPr>
      <w:r w:rsidRPr="00FF01C1">
        <w:rPr>
          <w:rFonts w:cs="Arial"/>
          <w:b/>
          <w:sz w:val="20"/>
          <w:szCs w:val="20"/>
          <w:u w:val="single"/>
        </w:rPr>
        <w:t>End of hire period</w:t>
      </w:r>
    </w:p>
    <w:p w:rsidR="0084650E" w:rsidRPr="00FF01C1" w:rsidRDefault="0084650E" w:rsidP="00FF01C1">
      <w:pPr>
        <w:jc w:val="both"/>
        <w:rPr>
          <w:rFonts w:cs="Arial"/>
          <w:sz w:val="20"/>
          <w:szCs w:val="20"/>
        </w:rPr>
      </w:pPr>
      <w:r w:rsidRPr="00FF01C1">
        <w:rPr>
          <w:rFonts w:cs="Arial"/>
          <w:sz w:val="20"/>
          <w:szCs w:val="20"/>
        </w:rPr>
        <w:t>Before leaving the premises</w:t>
      </w:r>
      <w:r w:rsidR="005E172E" w:rsidRPr="00FF01C1">
        <w:rPr>
          <w:rFonts w:cs="Arial"/>
          <w:sz w:val="20"/>
          <w:szCs w:val="20"/>
        </w:rPr>
        <w:t>, the hire</w:t>
      </w:r>
      <w:r w:rsidR="009310EF">
        <w:rPr>
          <w:rFonts w:cs="Arial"/>
          <w:sz w:val="20"/>
          <w:szCs w:val="20"/>
        </w:rPr>
        <w:t>r</w:t>
      </w:r>
      <w:r w:rsidR="005E172E" w:rsidRPr="00FF01C1">
        <w:rPr>
          <w:rFonts w:cs="Arial"/>
          <w:sz w:val="20"/>
          <w:szCs w:val="20"/>
        </w:rPr>
        <w:t xml:space="preserve"> </w:t>
      </w:r>
      <w:r w:rsidR="00FF01C1" w:rsidRPr="00FF01C1">
        <w:rPr>
          <w:rFonts w:cs="Arial"/>
          <w:sz w:val="20"/>
          <w:szCs w:val="20"/>
        </w:rPr>
        <w:t>will</w:t>
      </w:r>
      <w:r w:rsidR="005E172E" w:rsidRPr="00FF01C1">
        <w:rPr>
          <w:rFonts w:cs="Arial"/>
          <w:sz w:val="20"/>
          <w:szCs w:val="20"/>
        </w:rPr>
        <w:t xml:space="preserve"> ensure:</w:t>
      </w:r>
    </w:p>
    <w:p w:rsidR="00A53B03" w:rsidRPr="00FF01C1" w:rsidRDefault="00A53B03" w:rsidP="00FF01C1">
      <w:pPr>
        <w:jc w:val="both"/>
        <w:rPr>
          <w:rFonts w:cs="Arial"/>
          <w:b/>
          <w:sz w:val="20"/>
          <w:szCs w:val="20"/>
        </w:rPr>
      </w:pPr>
    </w:p>
    <w:p w:rsidR="005E172E" w:rsidRPr="00FF01C1" w:rsidRDefault="005E172E" w:rsidP="00FF01C1">
      <w:pPr>
        <w:pStyle w:val="ListParagraph"/>
        <w:numPr>
          <w:ilvl w:val="0"/>
          <w:numId w:val="6"/>
        </w:numPr>
        <w:jc w:val="both"/>
        <w:rPr>
          <w:rFonts w:cs="Arial"/>
          <w:b/>
          <w:sz w:val="20"/>
          <w:szCs w:val="20"/>
        </w:rPr>
      </w:pPr>
      <w:r w:rsidRPr="00FF01C1">
        <w:rPr>
          <w:rFonts w:cs="Arial"/>
          <w:sz w:val="20"/>
          <w:szCs w:val="20"/>
        </w:rPr>
        <w:t>All doors and windows are locked.</w:t>
      </w:r>
    </w:p>
    <w:p w:rsidR="00A53B03" w:rsidRPr="00FF01C1" w:rsidRDefault="005E172E" w:rsidP="00FF01C1">
      <w:pPr>
        <w:pStyle w:val="ListParagraph"/>
        <w:numPr>
          <w:ilvl w:val="0"/>
          <w:numId w:val="6"/>
        </w:numPr>
        <w:jc w:val="both"/>
        <w:rPr>
          <w:rFonts w:cs="Arial"/>
          <w:b/>
          <w:sz w:val="20"/>
          <w:szCs w:val="20"/>
        </w:rPr>
      </w:pPr>
      <w:r w:rsidRPr="00FF01C1">
        <w:rPr>
          <w:rFonts w:cs="Arial"/>
          <w:sz w:val="20"/>
          <w:szCs w:val="20"/>
        </w:rPr>
        <w:t>E</w:t>
      </w:r>
      <w:r w:rsidR="00A53B03" w:rsidRPr="00FF01C1">
        <w:rPr>
          <w:rFonts w:cs="Arial"/>
          <w:sz w:val="20"/>
          <w:szCs w:val="20"/>
        </w:rPr>
        <w:t>verything is left in a clean and tidy condition</w:t>
      </w:r>
      <w:r w:rsidRPr="00FF01C1">
        <w:rPr>
          <w:rFonts w:cs="Arial"/>
          <w:sz w:val="20"/>
          <w:szCs w:val="20"/>
        </w:rPr>
        <w:t>.</w:t>
      </w:r>
    </w:p>
    <w:p w:rsidR="00A53B03" w:rsidRPr="00FF01C1" w:rsidRDefault="005E172E" w:rsidP="00FF01C1">
      <w:pPr>
        <w:pStyle w:val="ListParagraph"/>
        <w:numPr>
          <w:ilvl w:val="0"/>
          <w:numId w:val="3"/>
        </w:numPr>
        <w:jc w:val="both"/>
        <w:rPr>
          <w:rFonts w:cs="Arial"/>
          <w:sz w:val="20"/>
          <w:szCs w:val="20"/>
        </w:rPr>
      </w:pPr>
      <w:r w:rsidRPr="00FF01C1">
        <w:rPr>
          <w:rFonts w:cs="Arial"/>
          <w:sz w:val="20"/>
          <w:szCs w:val="20"/>
        </w:rPr>
        <w:t>A</w:t>
      </w:r>
      <w:r w:rsidR="00A53B03" w:rsidRPr="00FF01C1">
        <w:rPr>
          <w:rFonts w:cs="Arial"/>
          <w:sz w:val="20"/>
          <w:szCs w:val="20"/>
        </w:rPr>
        <w:t xml:space="preserve">ll chairs and tables </w:t>
      </w:r>
      <w:r w:rsidRPr="00FF01C1">
        <w:rPr>
          <w:rFonts w:cs="Arial"/>
          <w:sz w:val="20"/>
          <w:szCs w:val="20"/>
        </w:rPr>
        <w:t xml:space="preserve">are put </w:t>
      </w:r>
      <w:r w:rsidR="00A53B03" w:rsidRPr="00FF01C1">
        <w:rPr>
          <w:rFonts w:cs="Arial"/>
          <w:sz w:val="20"/>
          <w:szCs w:val="20"/>
        </w:rPr>
        <w:t>away</w:t>
      </w:r>
      <w:r w:rsidRPr="00FF01C1">
        <w:rPr>
          <w:rFonts w:cs="Arial"/>
          <w:sz w:val="20"/>
          <w:szCs w:val="20"/>
        </w:rPr>
        <w:t>.</w:t>
      </w:r>
    </w:p>
    <w:p w:rsidR="00A53B03" w:rsidRPr="00FF01C1" w:rsidRDefault="005E172E" w:rsidP="00FF01C1">
      <w:pPr>
        <w:pStyle w:val="ListParagraph"/>
        <w:numPr>
          <w:ilvl w:val="0"/>
          <w:numId w:val="3"/>
        </w:numPr>
        <w:jc w:val="both"/>
        <w:rPr>
          <w:rFonts w:cs="Arial"/>
          <w:sz w:val="20"/>
          <w:szCs w:val="20"/>
        </w:rPr>
      </w:pPr>
      <w:r w:rsidRPr="00FF01C1">
        <w:rPr>
          <w:rFonts w:cs="Arial"/>
          <w:sz w:val="20"/>
          <w:szCs w:val="20"/>
        </w:rPr>
        <w:t>Any cutlery and crockery used has been w</w:t>
      </w:r>
      <w:r w:rsidR="00A53B03" w:rsidRPr="00FF01C1">
        <w:rPr>
          <w:rFonts w:cs="Arial"/>
          <w:sz w:val="20"/>
          <w:szCs w:val="20"/>
        </w:rPr>
        <w:t>ash</w:t>
      </w:r>
      <w:r w:rsidRPr="00FF01C1">
        <w:rPr>
          <w:rFonts w:cs="Arial"/>
          <w:sz w:val="20"/>
          <w:szCs w:val="20"/>
        </w:rPr>
        <w:t>ed up, dried</w:t>
      </w:r>
      <w:r w:rsidR="00A53B03" w:rsidRPr="00FF01C1">
        <w:rPr>
          <w:rFonts w:cs="Arial"/>
          <w:sz w:val="20"/>
          <w:szCs w:val="20"/>
        </w:rPr>
        <w:t xml:space="preserve"> and put</w:t>
      </w:r>
      <w:r w:rsidRPr="00FF01C1">
        <w:rPr>
          <w:rFonts w:cs="Arial"/>
          <w:sz w:val="20"/>
          <w:szCs w:val="20"/>
        </w:rPr>
        <w:t xml:space="preserve"> away.</w:t>
      </w:r>
    </w:p>
    <w:p w:rsidR="00A53B03" w:rsidRPr="00FF01C1" w:rsidRDefault="005E172E" w:rsidP="00FF01C1">
      <w:pPr>
        <w:pStyle w:val="ListParagraph"/>
        <w:numPr>
          <w:ilvl w:val="0"/>
          <w:numId w:val="3"/>
        </w:numPr>
        <w:jc w:val="both"/>
        <w:rPr>
          <w:rFonts w:cs="Arial"/>
          <w:sz w:val="20"/>
          <w:szCs w:val="20"/>
        </w:rPr>
      </w:pPr>
      <w:r w:rsidRPr="00FF01C1">
        <w:rPr>
          <w:rFonts w:cs="Arial"/>
          <w:sz w:val="20"/>
          <w:szCs w:val="20"/>
        </w:rPr>
        <w:t>A</w:t>
      </w:r>
      <w:r w:rsidR="00A53B03" w:rsidRPr="00FF01C1">
        <w:rPr>
          <w:rFonts w:cs="Arial"/>
          <w:sz w:val="20"/>
          <w:szCs w:val="20"/>
        </w:rPr>
        <w:t xml:space="preserve">ll rubbish </w:t>
      </w:r>
      <w:r w:rsidRPr="00FF01C1">
        <w:rPr>
          <w:rFonts w:cs="Arial"/>
          <w:sz w:val="20"/>
          <w:szCs w:val="20"/>
        </w:rPr>
        <w:t xml:space="preserve">has been taken off the premises (there is no </w:t>
      </w:r>
      <w:r w:rsidR="00FF01C1" w:rsidRPr="00FF01C1">
        <w:rPr>
          <w:rFonts w:cs="Arial"/>
          <w:sz w:val="20"/>
          <w:szCs w:val="20"/>
        </w:rPr>
        <w:t xml:space="preserve">on-site </w:t>
      </w:r>
      <w:r w:rsidRPr="00FF01C1">
        <w:rPr>
          <w:rFonts w:cs="Arial"/>
          <w:sz w:val="20"/>
          <w:szCs w:val="20"/>
        </w:rPr>
        <w:t xml:space="preserve">collection). Please </w:t>
      </w:r>
      <w:r w:rsidR="00A53B03" w:rsidRPr="00FF01C1">
        <w:rPr>
          <w:rFonts w:cs="Arial"/>
          <w:sz w:val="20"/>
          <w:szCs w:val="20"/>
        </w:rPr>
        <w:t>dispose</w:t>
      </w:r>
      <w:r w:rsidRPr="00FF01C1">
        <w:rPr>
          <w:rFonts w:cs="Arial"/>
          <w:sz w:val="20"/>
          <w:szCs w:val="20"/>
        </w:rPr>
        <w:t xml:space="preserve"> of it responsibly.</w:t>
      </w:r>
    </w:p>
    <w:p w:rsidR="00A53B03" w:rsidRPr="00FF01C1" w:rsidRDefault="005E172E" w:rsidP="00FF01C1">
      <w:pPr>
        <w:pStyle w:val="ListParagraph"/>
        <w:numPr>
          <w:ilvl w:val="0"/>
          <w:numId w:val="3"/>
        </w:numPr>
        <w:jc w:val="both"/>
        <w:rPr>
          <w:rFonts w:cs="Arial"/>
          <w:sz w:val="20"/>
          <w:szCs w:val="20"/>
        </w:rPr>
      </w:pPr>
      <w:r w:rsidRPr="00FF01C1">
        <w:rPr>
          <w:rFonts w:cs="Arial"/>
          <w:sz w:val="20"/>
          <w:szCs w:val="20"/>
        </w:rPr>
        <w:t>A</w:t>
      </w:r>
      <w:r w:rsidR="00A53B03" w:rsidRPr="00FF01C1">
        <w:rPr>
          <w:rFonts w:cs="Arial"/>
          <w:sz w:val="20"/>
          <w:szCs w:val="20"/>
        </w:rPr>
        <w:t>ll lights,</w:t>
      </w:r>
      <w:r w:rsidRPr="00FF01C1">
        <w:rPr>
          <w:rFonts w:cs="Arial"/>
          <w:sz w:val="20"/>
          <w:szCs w:val="20"/>
        </w:rPr>
        <w:t xml:space="preserve"> taps and appliances have</w:t>
      </w:r>
      <w:r w:rsidR="00A53B03" w:rsidRPr="00FF01C1">
        <w:rPr>
          <w:rFonts w:cs="Arial"/>
          <w:sz w:val="20"/>
          <w:szCs w:val="20"/>
        </w:rPr>
        <w:t xml:space="preserve"> be</w:t>
      </w:r>
      <w:r w:rsidRPr="00FF01C1">
        <w:rPr>
          <w:rFonts w:cs="Arial"/>
          <w:sz w:val="20"/>
          <w:szCs w:val="20"/>
        </w:rPr>
        <w:t>en</w:t>
      </w:r>
      <w:r w:rsidR="00A53B03" w:rsidRPr="00FF01C1">
        <w:rPr>
          <w:rFonts w:cs="Arial"/>
          <w:sz w:val="20"/>
          <w:szCs w:val="20"/>
        </w:rPr>
        <w:t xml:space="preserve"> turned off</w:t>
      </w:r>
    </w:p>
    <w:p w:rsidR="00167A80" w:rsidRPr="00FF01C1" w:rsidRDefault="005E172E" w:rsidP="00FF01C1">
      <w:pPr>
        <w:pStyle w:val="ListParagraph"/>
        <w:numPr>
          <w:ilvl w:val="0"/>
          <w:numId w:val="3"/>
        </w:numPr>
        <w:jc w:val="both"/>
        <w:rPr>
          <w:rFonts w:cs="Arial"/>
          <w:sz w:val="20"/>
          <w:szCs w:val="20"/>
        </w:rPr>
      </w:pPr>
      <w:r w:rsidRPr="00FF01C1">
        <w:rPr>
          <w:rFonts w:cs="Arial"/>
          <w:sz w:val="20"/>
          <w:szCs w:val="20"/>
        </w:rPr>
        <w:t>All t</w:t>
      </w:r>
      <w:r w:rsidR="002F6542" w:rsidRPr="00FF01C1">
        <w:rPr>
          <w:rFonts w:cs="Arial"/>
          <w:sz w:val="20"/>
          <w:szCs w:val="20"/>
        </w:rPr>
        <w:t>o</w:t>
      </w:r>
      <w:r w:rsidRPr="00FF01C1">
        <w:rPr>
          <w:rFonts w:cs="Arial"/>
          <w:sz w:val="20"/>
          <w:szCs w:val="20"/>
        </w:rPr>
        <w:t xml:space="preserve">ilets have been </w:t>
      </w:r>
      <w:r w:rsidR="002F6542" w:rsidRPr="00FF01C1">
        <w:rPr>
          <w:rFonts w:cs="Arial"/>
          <w:sz w:val="20"/>
          <w:szCs w:val="20"/>
        </w:rPr>
        <w:t>f</w:t>
      </w:r>
      <w:r w:rsidRPr="00FF01C1">
        <w:rPr>
          <w:rFonts w:cs="Arial"/>
          <w:sz w:val="20"/>
          <w:szCs w:val="20"/>
        </w:rPr>
        <w:t>lushed.</w:t>
      </w:r>
    </w:p>
    <w:p w:rsidR="005E172E" w:rsidRPr="00FF01C1" w:rsidRDefault="005E172E" w:rsidP="00FF01C1">
      <w:pPr>
        <w:pStyle w:val="ListParagraph"/>
        <w:numPr>
          <w:ilvl w:val="0"/>
          <w:numId w:val="3"/>
        </w:numPr>
        <w:jc w:val="both"/>
        <w:rPr>
          <w:rFonts w:cs="Arial"/>
          <w:sz w:val="20"/>
          <w:szCs w:val="20"/>
        </w:rPr>
      </w:pPr>
      <w:r w:rsidRPr="00FF01C1">
        <w:rPr>
          <w:rFonts w:cs="Arial"/>
          <w:sz w:val="20"/>
          <w:szCs w:val="20"/>
        </w:rPr>
        <w:t>The entrance gates adjoining the road have been shut.</w:t>
      </w:r>
    </w:p>
    <w:p w:rsidR="005E172E" w:rsidRPr="00FF01C1" w:rsidRDefault="005E172E" w:rsidP="00FF01C1">
      <w:pPr>
        <w:pStyle w:val="ListParagraph"/>
        <w:jc w:val="both"/>
        <w:rPr>
          <w:rFonts w:cs="Arial"/>
          <w:sz w:val="20"/>
          <w:szCs w:val="20"/>
        </w:rPr>
      </w:pPr>
    </w:p>
    <w:p w:rsidR="00167A80" w:rsidRPr="00FF01C1" w:rsidRDefault="005E172E" w:rsidP="00FF01C1">
      <w:pPr>
        <w:jc w:val="both"/>
        <w:rPr>
          <w:rFonts w:cs="Arial"/>
          <w:sz w:val="20"/>
          <w:szCs w:val="20"/>
        </w:rPr>
      </w:pPr>
      <w:r w:rsidRPr="00FF01C1">
        <w:rPr>
          <w:rFonts w:cs="Arial"/>
          <w:sz w:val="20"/>
          <w:szCs w:val="20"/>
        </w:rPr>
        <w:t>If the premises have been occupied for longer than the agreed hire period, then an additional payment will</w:t>
      </w:r>
      <w:r w:rsidR="002F6542" w:rsidRPr="00FF01C1">
        <w:rPr>
          <w:rFonts w:cs="Arial"/>
          <w:sz w:val="20"/>
          <w:szCs w:val="20"/>
        </w:rPr>
        <w:t xml:space="preserve"> be </w:t>
      </w:r>
      <w:r w:rsidR="00167A80" w:rsidRPr="00FF01C1">
        <w:rPr>
          <w:rFonts w:cs="Arial"/>
          <w:sz w:val="20"/>
          <w:szCs w:val="20"/>
        </w:rPr>
        <w:t>require</w:t>
      </w:r>
      <w:r w:rsidR="002F6542" w:rsidRPr="00FF01C1">
        <w:rPr>
          <w:rFonts w:cs="Arial"/>
          <w:sz w:val="20"/>
          <w:szCs w:val="20"/>
        </w:rPr>
        <w:t>d</w:t>
      </w:r>
      <w:r w:rsidRPr="00FF01C1">
        <w:rPr>
          <w:rFonts w:cs="Arial"/>
          <w:sz w:val="20"/>
          <w:szCs w:val="20"/>
        </w:rPr>
        <w:t xml:space="preserve">. </w:t>
      </w:r>
    </w:p>
    <w:p w:rsidR="005E172E" w:rsidRPr="00FF01C1" w:rsidRDefault="005E172E" w:rsidP="00FF01C1">
      <w:pPr>
        <w:jc w:val="both"/>
        <w:rPr>
          <w:rFonts w:cs="Arial"/>
          <w:sz w:val="20"/>
          <w:szCs w:val="20"/>
        </w:rPr>
      </w:pPr>
    </w:p>
    <w:p w:rsidR="005E172E" w:rsidRPr="00FF01C1" w:rsidRDefault="005E172E" w:rsidP="00FF01C1">
      <w:pPr>
        <w:jc w:val="both"/>
        <w:rPr>
          <w:rFonts w:cs="Arial"/>
          <w:sz w:val="20"/>
          <w:szCs w:val="20"/>
        </w:rPr>
      </w:pPr>
      <w:r w:rsidRPr="00FF01C1">
        <w:rPr>
          <w:rFonts w:cs="Arial"/>
          <w:sz w:val="20"/>
          <w:szCs w:val="20"/>
        </w:rPr>
        <w:t xml:space="preserve">The keys </w:t>
      </w:r>
      <w:r w:rsidR="00FF01C1" w:rsidRPr="00FF01C1">
        <w:rPr>
          <w:rFonts w:cs="Arial"/>
          <w:sz w:val="20"/>
          <w:szCs w:val="20"/>
        </w:rPr>
        <w:t>will</w:t>
      </w:r>
      <w:r w:rsidRPr="00FF01C1">
        <w:rPr>
          <w:rFonts w:cs="Arial"/>
          <w:sz w:val="20"/>
          <w:szCs w:val="20"/>
        </w:rPr>
        <w:t xml:space="preserve"> be returned to the RSG Executive Secretary,</w:t>
      </w:r>
      <w:r w:rsidR="00174A30">
        <w:rPr>
          <w:rFonts w:cs="Arial"/>
          <w:sz w:val="20"/>
          <w:szCs w:val="20"/>
        </w:rPr>
        <w:t xml:space="preserve"> RSG Bookings Secretary,</w:t>
      </w:r>
      <w:r w:rsidRPr="00FF01C1">
        <w:rPr>
          <w:rFonts w:cs="Arial"/>
          <w:sz w:val="20"/>
          <w:szCs w:val="20"/>
        </w:rPr>
        <w:t xml:space="preserve"> or from whoever they were obtained.</w:t>
      </w:r>
    </w:p>
    <w:p w:rsidR="005E172E" w:rsidRPr="00FF01C1" w:rsidRDefault="005E172E" w:rsidP="00FF01C1">
      <w:pPr>
        <w:jc w:val="both"/>
        <w:rPr>
          <w:rFonts w:cs="Arial"/>
          <w:sz w:val="20"/>
          <w:szCs w:val="20"/>
        </w:rPr>
      </w:pPr>
    </w:p>
    <w:p w:rsidR="005E172E" w:rsidRPr="00FF01C1" w:rsidRDefault="007F425D" w:rsidP="00FF01C1">
      <w:pPr>
        <w:jc w:val="both"/>
        <w:rPr>
          <w:rFonts w:cs="Arial"/>
          <w:sz w:val="20"/>
          <w:szCs w:val="20"/>
        </w:rPr>
      </w:pPr>
      <w:r w:rsidRPr="00FF01C1">
        <w:rPr>
          <w:rFonts w:cs="Arial"/>
          <w:sz w:val="20"/>
          <w:szCs w:val="20"/>
        </w:rPr>
        <w:t xml:space="preserve">The return of the </w:t>
      </w:r>
      <w:r w:rsidR="005E172E" w:rsidRPr="00FF01C1">
        <w:rPr>
          <w:rFonts w:cs="Arial"/>
          <w:sz w:val="20"/>
          <w:szCs w:val="20"/>
        </w:rPr>
        <w:t xml:space="preserve">deposit </w:t>
      </w:r>
      <w:r w:rsidRPr="00FF01C1">
        <w:rPr>
          <w:rFonts w:cs="Arial"/>
          <w:sz w:val="20"/>
          <w:szCs w:val="20"/>
        </w:rPr>
        <w:t>made at the time of booking wi</w:t>
      </w:r>
      <w:r w:rsidR="00DF5870">
        <w:rPr>
          <w:rFonts w:cs="Arial"/>
          <w:sz w:val="20"/>
          <w:szCs w:val="20"/>
        </w:rPr>
        <w:t>ll only take place when a representative of RSG has</w:t>
      </w:r>
      <w:r w:rsidRPr="00FF01C1">
        <w:rPr>
          <w:rFonts w:cs="Arial"/>
          <w:sz w:val="20"/>
          <w:szCs w:val="20"/>
        </w:rPr>
        <w:t xml:space="preserve"> checked that all the above mentioned conditions have been met. If they have not, some or all of the deposit will be withheld</w:t>
      </w:r>
      <w:r w:rsidR="00560692" w:rsidRPr="00FF01C1">
        <w:rPr>
          <w:rFonts w:cs="Arial"/>
          <w:sz w:val="20"/>
          <w:szCs w:val="20"/>
        </w:rPr>
        <w:t xml:space="preserve">. Additional payments to cover breakages and/or other damage to the premises or its fixtures will be required. </w:t>
      </w:r>
    </w:p>
    <w:p w:rsidR="009C219D" w:rsidRPr="00174A30" w:rsidRDefault="009C219D" w:rsidP="00174A30">
      <w:pPr>
        <w:jc w:val="both"/>
        <w:rPr>
          <w:rFonts w:cs="Arial"/>
          <w:sz w:val="20"/>
          <w:szCs w:val="20"/>
        </w:rPr>
      </w:pPr>
    </w:p>
    <w:sectPr w:rsidR="009C219D" w:rsidRPr="00174A30" w:rsidSect="00FF01C1">
      <w:footerReference w:type="default" r:id="rId9"/>
      <w:pgSz w:w="11906" w:h="16838"/>
      <w:pgMar w:top="720" w:right="720" w:bottom="720" w:left="720"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D04" w:rsidRDefault="004C7D04" w:rsidP="0001477C">
      <w:r>
        <w:separator/>
      </w:r>
    </w:p>
  </w:endnote>
  <w:endnote w:type="continuationSeparator" w:id="0">
    <w:p w:rsidR="004C7D04" w:rsidRDefault="004C7D04" w:rsidP="000147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F6B" w:rsidRPr="00FF01C1" w:rsidRDefault="00A25F6B" w:rsidP="007108BD">
    <w:pPr>
      <w:pStyle w:val="Footer"/>
      <w:pBdr>
        <w:top w:val="thinThickSmallGap" w:sz="24" w:space="1" w:color="622423" w:themeColor="accent2" w:themeShade="7F"/>
      </w:pBdr>
      <w:rPr>
        <w:rFonts w:cs="Arial"/>
        <w:sz w:val="20"/>
        <w:szCs w:val="20"/>
      </w:rPr>
    </w:pPr>
    <w:r w:rsidRPr="00FF01C1">
      <w:rPr>
        <w:rFonts w:cs="Arial"/>
        <w:sz w:val="20"/>
        <w:szCs w:val="20"/>
      </w:rPr>
      <w:t>Randwick Scout Group Terms and Conditions of Hire of HQ</w:t>
    </w:r>
    <w:r w:rsidRPr="00FF01C1">
      <w:rPr>
        <w:rFonts w:cs="Arial"/>
        <w:sz w:val="20"/>
        <w:szCs w:val="20"/>
      </w:rPr>
      <w:ptab w:relativeTo="margin" w:alignment="right" w:leader="none"/>
    </w:r>
    <w:r w:rsidRPr="00FF01C1">
      <w:rPr>
        <w:rFonts w:cs="Arial"/>
        <w:sz w:val="20"/>
        <w:szCs w:val="20"/>
      </w:rPr>
      <w:t xml:space="preserve">Page </w:t>
    </w:r>
    <w:r w:rsidR="00E93336" w:rsidRPr="00FF01C1">
      <w:rPr>
        <w:rFonts w:cs="Arial"/>
        <w:sz w:val="20"/>
        <w:szCs w:val="20"/>
      </w:rPr>
      <w:fldChar w:fldCharType="begin"/>
    </w:r>
    <w:r w:rsidRPr="00FF01C1">
      <w:rPr>
        <w:rFonts w:cs="Arial"/>
        <w:sz w:val="20"/>
        <w:szCs w:val="20"/>
      </w:rPr>
      <w:instrText xml:space="preserve"> PAGE   \* MERGEFORMAT </w:instrText>
    </w:r>
    <w:r w:rsidR="00E93336" w:rsidRPr="00FF01C1">
      <w:rPr>
        <w:rFonts w:cs="Arial"/>
        <w:sz w:val="20"/>
        <w:szCs w:val="20"/>
      </w:rPr>
      <w:fldChar w:fldCharType="separate"/>
    </w:r>
    <w:r w:rsidR="00F8757B">
      <w:rPr>
        <w:rFonts w:cs="Arial"/>
        <w:noProof/>
        <w:sz w:val="20"/>
        <w:szCs w:val="20"/>
      </w:rPr>
      <w:t>1</w:t>
    </w:r>
    <w:r w:rsidR="00E93336" w:rsidRPr="00FF01C1">
      <w:rPr>
        <w:rFonts w:cs="Arial"/>
        <w:sz w:val="20"/>
        <w:szCs w:val="20"/>
      </w:rPr>
      <w:fldChar w:fldCharType="end"/>
    </w:r>
    <w:r w:rsidRPr="00FF01C1">
      <w:rPr>
        <w:rFonts w:cs="Arial"/>
        <w:sz w:val="20"/>
        <w:szCs w:val="20"/>
      </w:rPr>
      <w:t xml:space="preserve"> of </w:t>
    </w:r>
    <w:r>
      <w:rPr>
        <w:rFonts w:cs="Arial"/>
        <w:sz w:val="20"/>
        <w:szCs w:val="20"/>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D04" w:rsidRDefault="004C7D04" w:rsidP="0001477C">
      <w:r>
        <w:separator/>
      </w:r>
    </w:p>
  </w:footnote>
  <w:footnote w:type="continuationSeparator" w:id="0">
    <w:p w:rsidR="004C7D04" w:rsidRDefault="004C7D04" w:rsidP="000147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62205"/>
    <w:multiLevelType w:val="hybridMultilevel"/>
    <w:tmpl w:val="ABDE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7752B9"/>
    <w:multiLevelType w:val="hybridMultilevel"/>
    <w:tmpl w:val="95B4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9040E1"/>
    <w:multiLevelType w:val="hybridMultilevel"/>
    <w:tmpl w:val="B1FA5EB2"/>
    <w:lvl w:ilvl="0" w:tplc="0409000F">
      <w:start w:val="1"/>
      <w:numFmt w:val="decimal"/>
      <w:lvlText w:val="%1."/>
      <w:lvlJc w:val="left"/>
      <w:pPr>
        <w:tabs>
          <w:tab w:val="num" w:pos="-360"/>
        </w:tabs>
        <w:ind w:left="-360" w:hanging="360"/>
      </w:pPr>
    </w:lvl>
    <w:lvl w:ilvl="1" w:tplc="62B8910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A27D6F"/>
    <w:multiLevelType w:val="hybridMultilevel"/>
    <w:tmpl w:val="D2D49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D248A7"/>
    <w:multiLevelType w:val="hybridMultilevel"/>
    <w:tmpl w:val="EA5E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6B399D"/>
    <w:multiLevelType w:val="hybridMultilevel"/>
    <w:tmpl w:val="1B2A87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35842"/>
  </w:hdrShapeDefaults>
  <w:footnotePr>
    <w:footnote w:id="-1"/>
    <w:footnote w:id="0"/>
  </w:footnotePr>
  <w:endnotePr>
    <w:endnote w:id="-1"/>
    <w:endnote w:id="0"/>
  </w:endnotePr>
  <w:compat/>
  <w:rsids>
    <w:rsidRoot w:val="00AD040F"/>
    <w:rsid w:val="0001477C"/>
    <w:rsid w:val="0004755F"/>
    <w:rsid w:val="00115696"/>
    <w:rsid w:val="00136C15"/>
    <w:rsid w:val="0014651E"/>
    <w:rsid w:val="00146826"/>
    <w:rsid w:val="00167A80"/>
    <w:rsid w:val="00174A30"/>
    <w:rsid w:val="001B55ED"/>
    <w:rsid w:val="002216B7"/>
    <w:rsid w:val="00267F04"/>
    <w:rsid w:val="00275D2C"/>
    <w:rsid w:val="002C4CC0"/>
    <w:rsid w:val="002E68E0"/>
    <w:rsid w:val="002F6542"/>
    <w:rsid w:val="003131BF"/>
    <w:rsid w:val="00330544"/>
    <w:rsid w:val="00343D5D"/>
    <w:rsid w:val="003D7B73"/>
    <w:rsid w:val="00421ADB"/>
    <w:rsid w:val="00437CF9"/>
    <w:rsid w:val="004421F3"/>
    <w:rsid w:val="00457941"/>
    <w:rsid w:val="004629AD"/>
    <w:rsid w:val="004C7D04"/>
    <w:rsid w:val="005133FC"/>
    <w:rsid w:val="00560692"/>
    <w:rsid w:val="005668A0"/>
    <w:rsid w:val="005C30E9"/>
    <w:rsid w:val="005E172E"/>
    <w:rsid w:val="005F6481"/>
    <w:rsid w:val="0060251A"/>
    <w:rsid w:val="00623ACA"/>
    <w:rsid w:val="0062632F"/>
    <w:rsid w:val="006F63F8"/>
    <w:rsid w:val="007108BD"/>
    <w:rsid w:val="00740714"/>
    <w:rsid w:val="007447D4"/>
    <w:rsid w:val="007D6642"/>
    <w:rsid w:val="007F2202"/>
    <w:rsid w:val="007F425D"/>
    <w:rsid w:val="0084650E"/>
    <w:rsid w:val="00850270"/>
    <w:rsid w:val="00861089"/>
    <w:rsid w:val="00880870"/>
    <w:rsid w:val="008A02D8"/>
    <w:rsid w:val="0093009D"/>
    <w:rsid w:val="009310EF"/>
    <w:rsid w:val="00954CE4"/>
    <w:rsid w:val="009C219D"/>
    <w:rsid w:val="00A25F6B"/>
    <w:rsid w:val="00A263EB"/>
    <w:rsid w:val="00A53B03"/>
    <w:rsid w:val="00AD040F"/>
    <w:rsid w:val="00B12628"/>
    <w:rsid w:val="00BD5620"/>
    <w:rsid w:val="00C01642"/>
    <w:rsid w:val="00C215D4"/>
    <w:rsid w:val="00C80FF2"/>
    <w:rsid w:val="00C96F0F"/>
    <w:rsid w:val="00CD12E2"/>
    <w:rsid w:val="00CE5905"/>
    <w:rsid w:val="00D06AEE"/>
    <w:rsid w:val="00D15F94"/>
    <w:rsid w:val="00D85432"/>
    <w:rsid w:val="00D95EFE"/>
    <w:rsid w:val="00DE1895"/>
    <w:rsid w:val="00DF5870"/>
    <w:rsid w:val="00E11CD0"/>
    <w:rsid w:val="00E67BF1"/>
    <w:rsid w:val="00E90063"/>
    <w:rsid w:val="00E93336"/>
    <w:rsid w:val="00F04E34"/>
    <w:rsid w:val="00F8757B"/>
    <w:rsid w:val="00F93D0B"/>
    <w:rsid w:val="00FB08B3"/>
    <w:rsid w:val="00FB1061"/>
    <w:rsid w:val="00FF01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040F"/>
    <w:rPr>
      <w:rFonts w:ascii="Arial" w:hAnsi="Arial"/>
      <w:sz w:val="24"/>
      <w:szCs w:val="24"/>
      <w:lang w:eastAsia="en-US"/>
    </w:rPr>
  </w:style>
  <w:style w:type="paragraph" w:styleId="Heading1">
    <w:name w:val="heading 1"/>
    <w:basedOn w:val="Normal"/>
    <w:next w:val="Normal"/>
    <w:link w:val="Heading1Char"/>
    <w:qFormat/>
    <w:rsid w:val="009C219D"/>
    <w:pPr>
      <w:keepNext/>
      <w:spacing w:after="120"/>
      <w:outlineLvl w:val="0"/>
    </w:pPr>
    <w:rPr>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040F"/>
    <w:pPr>
      <w:tabs>
        <w:tab w:val="left" w:pos="1620"/>
      </w:tabs>
      <w:jc w:val="both"/>
    </w:pPr>
    <w:rPr>
      <w:color w:val="0000FF"/>
      <w:sz w:val="16"/>
      <w:szCs w:val="20"/>
    </w:rPr>
  </w:style>
  <w:style w:type="paragraph" w:styleId="Title">
    <w:name w:val="Title"/>
    <w:basedOn w:val="Normal"/>
    <w:qFormat/>
    <w:rsid w:val="00AD040F"/>
    <w:pPr>
      <w:jc w:val="center"/>
    </w:pPr>
    <w:rPr>
      <w:b/>
      <w:bCs/>
    </w:rPr>
  </w:style>
  <w:style w:type="paragraph" w:styleId="Subtitle">
    <w:name w:val="Subtitle"/>
    <w:basedOn w:val="Normal"/>
    <w:qFormat/>
    <w:rsid w:val="00AD040F"/>
    <w:pPr>
      <w:jc w:val="center"/>
    </w:pPr>
    <w:rPr>
      <w:b/>
      <w:bCs/>
      <w:sz w:val="22"/>
    </w:rPr>
  </w:style>
  <w:style w:type="paragraph" w:styleId="BalloonText">
    <w:name w:val="Balloon Text"/>
    <w:basedOn w:val="Normal"/>
    <w:link w:val="BalloonTextChar"/>
    <w:rsid w:val="00E11CD0"/>
    <w:rPr>
      <w:rFonts w:ascii="Tahoma" w:hAnsi="Tahoma" w:cs="Tahoma"/>
      <w:sz w:val="16"/>
      <w:szCs w:val="16"/>
    </w:rPr>
  </w:style>
  <w:style w:type="character" w:customStyle="1" w:styleId="BalloonTextChar">
    <w:name w:val="Balloon Text Char"/>
    <w:basedOn w:val="DefaultParagraphFont"/>
    <w:link w:val="BalloonText"/>
    <w:rsid w:val="00E11CD0"/>
    <w:rPr>
      <w:rFonts w:ascii="Tahoma" w:hAnsi="Tahoma" w:cs="Tahoma"/>
      <w:sz w:val="16"/>
      <w:szCs w:val="16"/>
      <w:lang w:eastAsia="en-US"/>
    </w:rPr>
  </w:style>
  <w:style w:type="paragraph" w:styleId="ListParagraph">
    <w:name w:val="List Paragraph"/>
    <w:basedOn w:val="Normal"/>
    <w:uiPriority w:val="34"/>
    <w:qFormat/>
    <w:rsid w:val="00C215D4"/>
    <w:pPr>
      <w:ind w:left="720"/>
      <w:contextualSpacing/>
    </w:pPr>
  </w:style>
  <w:style w:type="paragraph" w:styleId="Header">
    <w:name w:val="header"/>
    <w:basedOn w:val="Normal"/>
    <w:link w:val="HeaderChar"/>
    <w:rsid w:val="0001477C"/>
    <w:pPr>
      <w:tabs>
        <w:tab w:val="center" w:pos="4513"/>
        <w:tab w:val="right" w:pos="9026"/>
      </w:tabs>
    </w:pPr>
  </w:style>
  <w:style w:type="character" w:customStyle="1" w:styleId="HeaderChar">
    <w:name w:val="Header Char"/>
    <w:basedOn w:val="DefaultParagraphFont"/>
    <w:link w:val="Header"/>
    <w:rsid w:val="0001477C"/>
    <w:rPr>
      <w:rFonts w:ascii="Arial" w:hAnsi="Arial"/>
      <w:sz w:val="24"/>
      <w:szCs w:val="24"/>
      <w:lang w:eastAsia="en-US"/>
    </w:rPr>
  </w:style>
  <w:style w:type="paragraph" w:styleId="Footer">
    <w:name w:val="footer"/>
    <w:basedOn w:val="Normal"/>
    <w:link w:val="FooterChar"/>
    <w:uiPriority w:val="99"/>
    <w:rsid w:val="0001477C"/>
    <w:pPr>
      <w:tabs>
        <w:tab w:val="center" w:pos="4513"/>
        <w:tab w:val="right" w:pos="9026"/>
      </w:tabs>
    </w:pPr>
  </w:style>
  <w:style w:type="character" w:customStyle="1" w:styleId="FooterChar">
    <w:name w:val="Footer Char"/>
    <w:basedOn w:val="DefaultParagraphFont"/>
    <w:link w:val="Footer"/>
    <w:uiPriority w:val="99"/>
    <w:rsid w:val="0001477C"/>
    <w:rPr>
      <w:rFonts w:ascii="Arial" w:hAnsi="Arial"/>
      <w:sz w:val="24"/>
      <w:szCs w:val="24"/>
      <w:lang w:eastAsia="en-US"/>
    </w:rPr>
  </w:style>
  <w:style w:type="paragraph" w:styleId="BodyText2">
    <w:name w:val="Body Text 2"/>
    <w:basedOn w:val="Normal"/>
    <w:link w:val="BodyText2Char"/>
    <w:rsid w:val="009C219D"/>
    <w:pPr>
      <w:spacing w:after="120" w:line="480" w:lineRule="auto"/>
    </w:pPr>
  </w:style>
  <w:style w:type="character" w:customStyle="1" w:styleId="BodyText2Char">
    <w:name w:val="Body Text 2 Char"/>
    <w:basedOn w:val="DefaultParagraphFont"/>
    <w:link w:val="BodyText2"/>
    <w:rsid w:val="009C219D"/>
    <w:rPr>
      <w:rFonts w:ascii="Arial" w:hAnsi="Arial"/>
      <w:sz w:val="24"/>
      <w:szCs w:val="24"/>
      <w:lang w:eastAsia="en-US"/>
    </w:rPr>
  </w:style>
  <w:style w:type="character" w:customStyle="1" w:styleId="Heading1Char">
    <w:name w:val="Heading 1 Char"/>
    <w:basedOn w:val="DefaultParagraphFont"/>
    <w:link w:val="Heading1"/>
    <w:rsid w:val="009C219D"/>
    <w:rPr>
      <w:rFonts w:ascii="Arial" w:hAnsi="Arial"/>
      <w:sz w:val="24"/>
    </w:rPr>
  </w:style>
  <w:style w:type="character" w:styleId="Hyperlink">
    <w:name w:val="Hyperlink"/>
    <w:basedOn w:val="DefaultParagraphFont"/>
    <w:rsid w:val="009C219D"/>
    <w:rPr>
      <w:color w:val="0000FF"/>
      <w:u w:val="single"/>
    </w:rPr>
  </w:style>
  <w:style w:type="table" w:styleId="TableGrid">
    <w:name w:val="Table Grid"/>
    <w:basedOn w:val="TableNormal"/>
    <w:rsid w:val="00174A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ndwickscout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STROUD DISTRICT COUNCIL</vt:lpstr>
    </vt:vector>
  </TitlesOfParts>
  <Company>Stroud District Council</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STROUD DISTRICT COUNCIL</dc:title>
  <dc:creator>venn</dc:creator>
  <cp:lastModifiedBy>Alli</cp:lastModifiedBy>
  <cp:revision>3</cp:revision>
  <cp:lastPrinted>2010-10-30T18:15:00Z</cp:lastPrinted>
  <dcterms:created xsi:type="dcterms:W3CDTF">2016-07-26T21:49:00Z</dcterms:created>
  <dcterms:modified xsi:type="dcterms:W3CDTF">2016-09-25T19:58:00Z</dcterms:modified>
</cp:coreProperties>
</file>